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92" w:rsidRDefault="001343A1" w:rsidP="00185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Акценты  в работе по</w:t>
      </w:r>
      <w:r w:rsidR="006A4B84" w:rsidRPr="006A4B84">
        <w:rPr>
          <w:rFonts w:ascii="Times New Roman" w:hAnsi="Times New Roman" w:cs="Times New Roman"/>
          <w:b/>
          <w:sz w:val="28"/>
          <w:szCs w:val="28"/>
        </w:rPr>
        <w:t xml:space="preserve"> продвижени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6A4B84" w:rsidRPr="006A4B84">
        <w:rPr>
          <w:rFonts w:ascii="Times New Roman" w:hAnsi="Times New Roman" w:cs="Times New Roman"/>
          <w:b/>
          <w:sz w:val="28"/>
          <w:szCs w:val="28"/>
        </w:rPr>
        <w:t xml:space="preserve"> чтения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детскую среду</w:t>
      </w:r>
    </w:p>
    <w:p w:rsidR="001343A1" w:rsidRPr="006A4B84" w:rsidRDefault="001343A1" w:rsidP="00185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(информационно-рекомендательное письмо)</w:t>
      </w:r>
    </w:p>
    <w:p w:rsidR="00EF4892" w:rsidRDefault="00EF4892" w:rsidP="00185C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CCC" w:rsidRDefault="00185CCC" w:rsidP="00185C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85CCC" w:rsidRDefault="00185CCC" w:rsidP="00185C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5A8" w:rsidRPr="009E72F8" w:rsidRDefault="00904E46" w:rsidP="008119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19D4">
        <w:rPr>
          <w:rFonts w:ascii="Times New Roman" w:hAnsi="Times New Roman" w:cs="Times New Roman"/>
          <w:sz w:val="28"/>
          <w:szCs w:val="28"/>
        </w:rPr>
        <w:tab/>
      </w:r>
      <w:r w:rsidR="00DD72C7" w:rsidRPr="009E72F8">
        <w:rPr>
          <w:rFonts w:ascii="Times New Roman" w:hAnsi="Times New Roman" w:cs="Times New Roman"/>
          <w:i/>
          <w:sz w:val="28"/>
          <w:szCs w:val="28"/>
        </w:rPr>
        <w:t xml:space="preserve">В условиях сегодняшнего </w:t>
      </w:r>
      <w:r w:rsidR="00123F60" w:rsidRPr="009E72F8">
        <w:rPr>
          <w:rFonts w:ascii="Times New Roman" w:hAnsi="Times New Roman" w:cs="Times New Roman"/>
          <w:i/>
          <w:sz w:val="28"/>
          <w:szCs w:val="28"/>
        </w:rPr>
        <w:t>снижени</w:t>
      </w:r>
      <w:r w:rsidR="00441DF0" w:rsidRPr="009E72F8">
        <w:rPr>
          <w:rFonts w:ascii="Times New Roman" w:hAnsi="Times New Roman" w:cs="Times New Roman"/>
          <w:i/>
          <w:sz w:val="28"/>
          <w:szCs w:val="28"/>
        </w:rPr>
        <w:t>я</w:t>
      </w:r>
      <w:r w:rsidR="00123F60" w:rsidRPr="009E72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72C7" w:rsidRPr="009E72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58B7" w:rsidRPr="009E72F8">
        <w:rPr>
          <w:rFonts w:ascii="Times New Roman" w:hAnsi="Times New Roman" w:cs="Times New Roman"/>
          <w:i/>
          <w:sz w:val="28"/>
          <w:szCs w:val="28"/>
        </w:rPr>
        <w:t>интереса к чтению в целом и к гуманитарной литературе в частности,</w:t>
      </w:r>
      <w:r w:rsidR="00123F60" w:rsidRPr="009E72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1DF0" w:rsidRPr="009E72F8">
        <w:rPr>
          <w:rFonts w:ascii="Times New Roman" w:hAnsi="Times New Roman" w:cs="Times New Roman"/>
          <w:i/>
          <w:sz w:val="28"/>
          <w:szCs w:val="28"/>
        </w:rPr>
        <w:t>о</w:t>
      </w:r>
      <w:r w:rsidR="00C22F40" w:rsidRPr="009E72F8">
        <w:rPr>
          <w:rFonts w:ascii="Times New Roman" w:hAnsi="Times New Roman" w:cs="Times New Roman"/>
          <w:i/>
          <w:sz w:val="28"/>
          <w:szCs w:val="28"/>
        </w:rPr>
        <w:t xml:space="preserve">дной из </w:t>
      </w:r>
      <w:r w:rsidR="000E4AC2" w:rsidRPr="009E72F8">
        <w:rPr>
          <w:rFonts w:ascii="Times New Roman" w:hAnsi="Times New Roman" w:cs="Times New Roman"/>
          <w:i/>
          <w:sz w:val="28"/>
          <w:szCs w:val="28"/>
        </w:rPr>
        <w:t>главных</w:t>
      </w:r>
      <w:r w:rsidR="00C22F40" w:rsidRPr="009E72F8">
        <w:rPr>
          <w:rFonts w:ascii="Times New Roman" w:hAnsi="Times New Roman" w:cs="Times New Roman"/>
          <w:i/>
          <w:sz w:val="28"/>
          <w:szCs w:val="28"/>
        </w:rPr>
        <w:t xml:space="preserve"> задач </w:t>
      </w:r>
      <w:r w:rsidR="008119D4" w:rsidRPr="009E72F8">
        <w:rPr>
          <w:rFonts w:ascii="Times New Roman" w:hAnsi="Times New Roman" w:cs="Times New Roman"/>
          <w:i/>
          <w:sz w:val="28"/>
          <w:szCs w:val="28"/>
        </w:rPr>
        <w:t>библиотек,</w:t>
      </w:r>
      <w:r w:rsidR="00C22F40" w:rsidRPr="009E72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AC2" w:rsidRPr="009E72F8">
        <w:rPr>
          <w:rFonts w:ascii="Times New Roman" w:hAnsi="Times New Roman" w:cs="Times New Roman"/>
          <w:i/>
          <w:sz w:val="28"/>
          <w:szCs w:val="28"/>
        </w:rPr>
        <w:t xml:space="preserve">обслуживающих </w:t>
      </w:r>
      <w:r w:rsidR="0061597E" w:rsidRPr="009E72F8">
        <w:rPr>
          <w:rFonts w:ascii="Times New Roman" w:hAnsi="Times New Roman" w:cs="Times New Roman"/>
          <w:i/>
          <w:sz w:val="28"/>
          <w:szCs w:val="28"/>
        </w:rPr>
        <w:t>детей и подростков</w:t>
      </w:r>
      <w:r w:rsidR="00DD72C7" w:rsidRPr="009E72F8">
        <w:rPr>
          <w:rFonts w:ascii="Times New Roman" w:hAnsi="Times New Roman" w:cs="Times New Roman"/>
          <w:i/>
          <w:sz w:val="28"/>
          <w:szCs w:val="28"/>
        </w:rPr>
        <w:t>,</w:t>
      </w:r>
      <w:r w:rsidR="008119D4" w:rsidRPr="009E72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58B7" w:rsidRPr="009E72F8">
        <w:rPr>
          <w:rFonts w:ascii="Times New Roman" w:hAnsi="Times New Roman" w:cs="Times New Roman"/>
          <w:i/>
          <w:sz w:val="28"/>
          <w:szCs w:val="28"/>
        </w:rPr>
        <w:t>бесспорно,</w:t>
      </w:r>
      <w:r w:rsidR="008119D4" w:rsidRPr="009E72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58B7" w:rsidRPr="009E72F8">
        <w:rPr>
          <w:rFonts w:ascii="Times New Roman" w:hAnsi="Times New Roman" w:cs="Times New Roman"/>
          <w:i/>
          <w:sz w:val="28"/>
          <w:szCs w:val="28"/>
        </w:rPr>
        <w:t>является</w:t>
      </w:r>
      <w:r w:rsidR="000E4AC2" w:rsidRPr="009E72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1DF0" w:rsidRPr="009E72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58B7" w:rsidRPr="009E72F8">
        <w:rPr>
          <w:rFonts w:ascii="Times New Roman" w:hAnsi="Times New Roman" w:cs="Times New Roman"/>
          <w:i/>
          <w:sz w:val="28"/>
          <w:szCs w:val="28"/>
        </w:rPr>
        <w:t xml:space="preserve">стимулирование </w:t>
      </w:r>
      <w:r w:rsidR="0061597E" w:rsidRPr="009E72F8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5F58B7" w:rsidRPr="009E72F8">
        <w:rPr>
          <w:rFonts w:ascii="Times New Roman" w:hAnsi="Times New Roman" w:cs="Times New Roman"/>
          <w:i/>
          <w:sz w:val="28"/>
          <w:szCs w:val="28"/>
        </w:rPr>
        <w:t>читательской активности</w:t>
      </w:r>
      <w:r w:rsidR="0061597E" w:rsidRPr="009E72F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1597E" w:rsidRPr="009E72F8" w:rsidRDefault="007F45A8" w:rsidP="008119D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72F8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7C3738" w:rsidRPr="009E72F8">
        <w:rPr>
          <w:rFonts w:ascii="Times New Roman" w:hAnsi="Times New Roman" w:cs="Times New Roman"/>
          <w:i/>
          <w:sz w:val="28"/>
          <w:szCs w:val="28"/>
        </w:rPr>
        <w:t>Эт</w:t>
      </w:r>
      <w:r w:rsidR="00726240" w:rsidRPr="009E72F8">
        <w:rPr>
          <w:rFonts w:ascii="Times New Roman" w:hAnsi="Times New Roman" w:cs="Times New Roman"/>
          <w:i/>
          <w:sz w:val="28"/>
          <w:szCs w:val="28"/>
        </w:rPr>
        <w:t xml:space="preserve">а работа требует от библиотечных специалистов мобилизации творческого потенциала, применения современных </w:t>
      </w:r>
      <w:r w:rsidR="009328C6" w:rsidRPr="009E72F8">
        <w:rPr>
          <w:rFonts w:ascii="Times New Roman" w:hAnsi="Times New Roman" w:cs="Times New Roman"/>
          <w:i/>
          <w:sz w:val="28"/>
          <w:szCs w:val="28"/>
        </w:rPr>
        <w:t xml:space="preserve">информационных </w:t>
      </w:r>
      <w:r w:rsidR="00726240" w:rsidRPr="009E72F8">
        <w:rPr>
          <w:rFonts w:ascii="Times New Roman" w:hAnsi="Times New Roman" w:cs="Times New Roman"/>
          <w:i/>
          <w:sz w:val="28"/>
          <w:szCs w:val="28"/>
        </w:rPr>
        <w:t>технологий и, что</w:t>
      </w:r>
      <w:r w:rsidR="00734A68" w:rsidRPr="009E72F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26240" w:rsidRPr="009E72F8">
        <w:rPr>
          <w:rFonts w:ascii="Times New Roman" w:hAnsi="Times New Roman" w:cs="Times New Roman"/>
          <w:i/>
          <w:sz w:val="28"/>
          <w:szCs w:val="28"/>
        </w:rPr>
        <w:t xml:space="preserve">немаловажно, </w:t>
      </w:r>
      <w:r w:rsidR="009328C6" w:rsidRPr="009E72F8">
        <w:rPr>
          <w:rFonts w:ascii="Times New Roman" w:hAnsi="Times New Roman" w:cs="Times New Roman"/>
          <w:i/>
          <w:sz w:val="28"/>
          <w:szCs w:val="28"/>
        </w:rPr>
        <w:t>знания</w:t>
      </w:r>
      <w:r w:rsidR="00726240" w:rsidRPr="009E72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2A1F" w:rsidRPr="009E72F8">
        <w:rPr>
          <w:rFonts w:ascii="Times New Roman" w:hAnsi="Times New Roman" w:cs="Times New Roman"/>
          <w:i/>
          <w:sz w:val="28"/>
          <w:szCs w:val="28"/>
        </w:rPr>
        <w:t>современной</w:t>
      </w:r>
      <w:r w:rsidR="007C3738" w:rsidRPr="009E72F8">
        <w:rPr>
          <w:rFonts w:ascii="Times New Roman" w:hAnsi="Times New Roman" w:cs="Times New Roman"/>
          <w:i/>
          <w:sz w:val="28"/>
          <w:szCs w:val="28"/>
        </w:rPr>
        <w:t xml:space="preserve"> социальной среды</w:t>
      </w:r>
      <w:r w:rsidR="009328C6" w:rsidRPr="009E72F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1597E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C3738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которая </w:t>
      </w:r>
      <w:r w:rsidR="009328C6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32A1F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напрямую </w:t>
      </w:r>
      <w:r w:rsidR="009328C6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влияет</w:t>
      </w:r>
      <w:r w:rsidR="00C32A1F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328C6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32A1F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="007C3738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328C6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C3738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запросы</w:t>
      </w:r>
      <w:r w:rsidR="00C32A1F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интересы и </w:t>
      </w:r>
      <w:r w:rsidR="009328C6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психологию</w:t>
      </w:r>
      <w:r w:rsidR="007C3738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328C6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детского чтения</w:t>
      </w:r>
      <w:r w:rsidR="007C3738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82A2A" w:rsidRDefault="009328C6" w:rsidP="00E82A2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Безусловно, формы</w:t>
      </w:r>
      <w:r w:rsidR="00D574DE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методы</w:t>
      </w:r>
      <w:r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работы по привлечению детей  к чтению</w:t>
      </w:r>
      <w:r w:rsidR="00AB6AAF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81C87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можно </w:t>
      </w:r>
      <w:r w:rsidR="00AB6AAF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«черпа</w:t>
      </w:r>
      <w:r w:rsidR="00A81C87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ть</w:t>
      </w:r>
      <w:r w:rsidR="00AB6AAF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из копилки собственного опыта, но можно</w:t>
      </w:r>
      <w:r w:rsidR="00D574DE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(и нужно)</w:t>
      </w:r>
      <w:r w:rsidR="00AB6AAF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574DE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B6AAF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использовать </w:t>
      </w:r>
      <w:r w:rsidR="00734A68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библиотечной практике</w:t>
      </w:r>
      <w:r w:rsidR="00AB6AAF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34A68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позитивные </w:t>
      </w:r>
      <w:r w:rsidR="00AB6AAF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наработки</w:t>
      </w:r>
      <w:r w:rsidR="00D574DE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A81C87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первую очередь</w:t>
      </w:r>
      <w:r w:rsidR="00D574DE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A81C87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интерактивны</w:t>
      </w:r>
      <w:r w:rsidR="00D574DE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A81C87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форм</w:t>
      </w:r>
      <w:r w:rsidR="00D574DE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A81C87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работы</w:t>
      </w:r>
      <w:r w:rsidR="00734A68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D574DE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наши</w:t>
      </w:r>
      <w:r w:rsidR="00734A68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D574DE" w:rsidRPr="009E7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коллег из российских регионов и зарубежных стран.</w:t>
      </w:r>
    </w:p>
    <w:p w:rsidR="00BD1626" w:rsidRPr="009E72F8" w:rsidRDefault="00E82A2A" w:rsidP="00E82A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734A68" w:rsidRPr="009E72F8">
        <w:rPr>
          <w:rFonts w:ascii="Times New Roman" w:hAnsi="Times New Roman" w:cs="Times New Roman"/>
          <w:i/>
          <w:sz w:val="28"/>
          <w:szCs w:val="28"/>
        </w:rPr>
        <w:t>Некоторые</w:t>
      </w:r>
      <w:r w:rsidR="00D574DE" w:rsidRPr="009E72F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34A68" w:rsidRPr="009E72F8">
        <w:rPr>
          <w:rFonts w:ascii="Times New Roman" w:hAnsi="Times New Roman" w:cs="Times New Roman"/>
          <w:i/>
          <w:sz w:val="28"/>
          <w:szCs w:val="28"/>
        </w:rPr>
        <w:t xml:space="preserve">такие </w:t>
      </w:r>
      <w:r w:rsidR="00D574DE" w:rsidRPr="009E72F8">
        <w:rPr>
          <w:rFonts w:ascii="Times New Roman" w:hAnsi="Times New Roman" w:cs="Times New Roman"/>
          <w:i/>
          <w:sz w:val="28"/>
          <w:szCs w:val="28"/>
        </w:rPr>
        <w:t>профессиональные «подсказки»  представлены вашему вниманию в  данном информационно-методическом  сборнике.</w:t>
      </w:r>
      <w:r w:rsidR="00D6486D" w:rsidRPr="009E72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54D9" w:rsidRDefault="009154D9" w:rsidP="00615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CCA" w:rsidRPr="00942B14" w:rsidRDefault="00D64CCA" w:rsidP="00D64CCA">
      <w:pPr>
        <w:shd w:val="clear" w:color="auto" w:fill="FFFFFF"/>
        <w:spacing w:after="100" w:afterAutospacing="1" w:line="240" w:lineRule="auto"/>
        <w:ind w:right="6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64C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54D9" w:rsidRPr="00942B14">
        <w:rPr>
          <w:rFonts w:ascii="Times New Roman" w:hAnsi="Times New Roman" w:cs="Times New Roman"/>
          <w:sz w:val="28"/>
          <w:szCs w:val="28"/>
        </w:rPr>
        <w:t>Во Франции</w:t>
      </w:r>
      <w:r w:rsidR="009154D9">
        <w:rPr>
          <w:rFonts w:ascii="Times New Roman" w:hAnsi="Times New Roman" w:cs="Times New Roman"/>
          <w:sz w:val="28"/>
          <w:szCs w:val="28"/>
        </w:rPr>
        <w:t xml:space="preserve"> п</w:t>
      </w:r>
      <w:r w:rsidR="009154D9" w:rsidRPr="00C04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рактикуются «</w:t>
      </w:r>
      <w:r w:rsidR="009154D9" w:rsidRPr="00D6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 без стен</w:t>
      </w:r>
      <w:r w:rsidR="009154D9" w:rsidRPr="00C046D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когда книги выносят на улицу рядом с детскими площадками, чтобы дети и их родители могли без лишней робости с ними познакомиться. Большим спросом пользуются книги, которые приносят в очереди к врачу в поликлинике</w:t>
      </w:r>
      <w:r w:rsidRPr="00D64C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64CCA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942B14">
        <w:rPr>
          <w:rFonts w:ascii="Times New Roman" w:eastAsia="Symbol" w:hAnsi="Times New Roman" w:cs="Times New Roman"/>
          <w:sz w:val="28"/>
          <w:szCs w:val="28"/>
        </w:rPr>
        <w:t>для чтения выбираются красочные книги, чтобы дети могли не только слушать, но и рассматривать картинки в книгах.</w:t>
      </w:r>
    </w:p>
    <w:p w:rsidR="009154D9" w:rsidRDefault="009154D9" w:rsidP="009154D9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B14">
        <w:rPr>
          <w:rFonts w:ascii="Times New Roman" w:hAnsi="Times New Roman" w:cs="Times New Roman"/>
          <w:sz w:val="28"/>
          <w:szCs w:val="28"/>
        </w:rPr>
        <w:t xml:space="preserve">В Канаде библиотекари посылают своим читателям отрывки из наиболее популярных книг </w:t>
      </w:r>
      <w:r w:rsidRPr="00374067">
        <w:rPr>
          <w:rFonts w:ascii="Times New Roman" w:hAnsi="Times New Roman" w:cs="Times New Roman"/>
          <w:b/>
          <w:sz w:val="28"/>
          <w:szCs w:val="28"/>
        </w:rPr>
        <w:t>по электронной почте</w:t>
      </w:r>
      <w:r w:rsidRPr="00942B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4D9" w:rsidRPr="001D6F37" w:rsidRDefault="009154D9" w:rsidP="009154D9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B14">
        <w:rPr>
          <w:rFonts w:ascii="Times New Roman" w:hAnsi="Times New Roman" w:cs="Times New Roman"/>
          <w:sz w:val="28"/>
          <w:szCs w:val="28"/>
        </w:rPr>
        <w:t xml:space="preserve">В Англии для пропаганды книги приглашают в библиотеки известных футболистов. </w:t>
      </w:r>
    </w:p>
    <w:p w:rsidR="00EC1743" w:rsidRPr="00EC1743" w:rsidRDefault="00EC1743" w:rsidP="009154D9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Японии  работает </w:t>
      </w:r>
      <w:r w:rsidRPr="0037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«Брось всё и читай</w:t>
      </w:r>
      <w:r w:rsidRPr="00C046DC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EC17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0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урока выделяется 15 минут, когда и учитель, и ученики откладывают в сторону учебники и тетради и погружаются каждый в свою книжку. Количество прочитанных книг учитель записывает и вывешивает списком в конце полугодия</w:t>
      </w:r>
    </w:p>
    <w:p w:rsidR="000874A5" w:rsidRPr="00942B14" w:rsidRDefault="00EC1743" w:rsidP="006E71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C1743">
        <w:rPr>
          <w:rFonts w:ascii="Times New Roman" w:hAnsi="Times New Roman" w:cs="Times New Roman"/>
          <w:b/>
          <w:sz w:val="28"/>
          <w:szCs w:val="28"/>
        </w:rPr>
        <w:t>Фл</w:t>
      </w:r>
      <w:r w:rsidR="007E2775">
        <w:rPr>
          <w:rFonts w:ascii="Times New Roman" w:hAnsi="Times New Roman" w:cs="Times New Roman"/>
          <w:b/>
          <w:sz w:val="28"/>
          <w:szCs w:val="28"/>
        </w:rPr>
        <w:t>е</w:t>
      </w:r>
      <w:r w:rsidRPr="00EC1743">
        <w:rPr>
          <w:rFonts w:ascii="Times New Roman" w:hAnsi="Times New Roman" w:cs="Times New Roman"/>
          <w:b/>
          <w:sz w:val="28"/>
          <w:szCs w:val="28"/>
        </w:rPr>
        <w:t>шмоб</w:t>
      </w:r>
      <w:r w:rsidRPr="00942B14">
        <w:rPr>
          <w:rFonts w:ascii="Times New Roman" w:hAnsi="Times New Roman" w:cs="Times New Roman"/>
          <w:sz w:val="28"/>
          <w:szCs w:val="28"/>
        </w:rPr>
        <w:t xml:space="preserve"> – в переводе с английс</w:t>
      </w:r>
      <w:r w:rsidR="000874A5">
        <w:rPr>
          <w:rFonts w:ascii="Times New Roman" w:hAnsi="Times New Roman" w:cs="Times New Roman"/>
          <w:sz w:val="28"/>
          <w:szCs w:val="28"/>
        </w:rPr>
        <w:t>кого «быстрая толпа», «вспышка»</w:t>
      </w:r>
      <w:r w:rsidRPr="00942B14">
        <w:rPr>
          <w:rFonts w:ascii="Times New Roman" w:hAnsi="Times New Roman" w:cs="Times New Roman"/>
          <w:sz w:val="28"/>
          <w:szCs w:val="28"/>
        </w:rPr>
        <w:t>, «мгновенная толпа». Это заранее спланированная массовая акция, в которой большая группа людей</w:t>
      </w:r>
      <w:r w:rsidR="001B798F">
        <w:rPr>
          <w:rFonts w:ascii="Times New Roman" w:hAnsi="Times New Roman" w:cs="Times New Roman"/>
          <w:sz w:val="28"/>
          <w:szCs w:val="28"/>
        </w:rPr>
        <w:t xml:space="preserve"> (мобберы)</w:t>
      </w:r>
      <w:r w:rsidRPr="00942B14">
        <w:rPr>
          <w:rFonts w:ascii="Times New Roman" w:hAnsi="Times New Roman" w:cs="Times New Roman"/>
          <w:sz w:val="28"/>
          <w:szCs w:val="28"/>
        </w:rPr>
        <w:t xml:space="preserve"> внезапно появляется в общественном месте</w:t>
      </w:r>
      <w:r w:rsidR="001B798F">
        <w:rPr>
          <w:rFonts w:ascii="Times New Roman" w:hAnsi="Times New Roman" w:cs="Times New Roman"/>
          <w:sz w:val="28"/>
          <w:szCs w:val="28"/>
        </w:rPr>
        <w:t xml:space="preserve"> </w:t>
      </w:r>
      <w:r w:rsidR="001B798F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942B14">
        <w:rPr>
          <w:rFonts w:ascii="Times New Roman" w:hAnsi="Times New Roman" w:cs="Times New Roman"/>
          <w:sz w:val="28"/>
          <w:szCs w:val="28"/>
        </w:rPr>
        <w:t xml:space="preserve"> в течение нескольких минут </w:t>
      </w:r>
      <w:r w:rsidR="001B798F">
        <w:rPr>
          <w:rFonts w:ascii="Times New Roman" w:hAnsi="Times New Roman" w:cs="Times New Roman"/>
          <w:sz w:val="28"/>
          <w:szCs w:val="28"/>
        </w:rPr>
        <w:t xml:space="preserve">с серьезным видом </w:t>
      </w:r>
      <w:r w:rsidRPr="00942B14">
        <w:rPr>
          <w:rFonts w:ascii="Times New Roman" w:hAnsi="Times New Roman" w:cs="Times New Roman"/>
          <w:sz w:val="28"/>
          <w:szCs w:val="28"/>
        </w:rPr>
        <w:t>выполняют заранее оговоренные действия</w:t>
      </w:r>
      <w:r w:rsidR="001B798F">
        <w:rPr>
          <w:rFonts w:ascii="Times New Roman" w:hAnsi="Times New Roman" w:cs="Times New Roman"/>
          <w:sz w:val="28"/>
          <w:szCs w:val="28"/>
        </w:rPr>
        <w:t>. З</w:t>
      </w:r>
      <w:r w:rsidRPr="00942B14">
        <w:rPr>
          <w:rFonts w:ascii="Times New Roman" w:hAnsi="Times New Roman" w:cs="Times New Roman"/>
          <w:sz w:val="28"/>
          <w:szCs w:val="28"/>
        </w:rPr>
        <w:t>атем одновременно быстро расходятся в разные стороны, как ни в чем не бывало</w:t>
      </w:r>
      <w:r w:rsidR="000874A5">
        <w:rPr>
          <w:rFonts w:ascii="Times New Roman" w:hAnsi="Times New Roman" w:cs="Times New Roman"/>
          <w:sz w:val="28"/>
          <w:szCs w:val="28"/>
        </w:rPr>
        <w:t>.</w:t>
      </w:r>
      <w:r w:rsidR="000874A5" w:rsidRPr="000874A5">
        <w:rPr>
          <w:rFonts w:ascii="Times New Roman" w:hAnsi="Times New Roman" w:cs="Times New Roman"/>
          <w:sz w:val="28"/>
          <w:szCs w:val="28"/>
        </w:rPr>
        <w:t xml:space="preserve"> </w:t>
      </w:r>
      <w:r w:rsidR="000874A5" w:rsidRPr="00942B14">
        <w:rPr>
          <w:rFonts w:ascii="Times New Roman" w:hAnsi="Times New Roman" w:cs="Times New Roman"/>
          <w:sz w:val="28"/>
          <w:szCs w:val="28"/>
        </w:rPr>
        <w:t>Фл</w:t>
      </w:r>
      <w:r w:rsidR="00AF25AA">
        <w:rPr>
          <w:rFonts w:ascii="Times New Roman" w:hAnsi="Times New Roman" w:cs="Times New Roman"/>
          <w:sz w:val="28"/>
          <w:szCs w:val="28"/>
        </w:rPr>
        <w:t>е</w:t>
      </w:r>
      <w:r w:rsidR="000874A5" w:rsidRPr="00942B14">
        <w:rPr>
          <w:rFonts w:ascii="Times New Roman" w:hAnsi="Times New Roman" w:cs="Times New Roman"/>
          <w:sz w:val="28"/>
          <w:szCs w:val="28"/>
        </w:rPr>
        <w:t xml:space="preserve">шмоб – это игра, но возможно использовать </w:t>
      </w:r>
      <w:r w:rsidR="00E53003">
        <w:rPr>
          <w:rFonts w:ascii="Times New Roman" w:hAnsi="Times New Roman" w:cs="Times New Roman"/>
          <w:sz w:val="28"/>
          <w:szCs w:val="28"/>
        </w:rPr>
        <w:t>е</w:t>
      </w:r>
      <w:r w:rsidR="00AF25AA">
        <w:rPr>
          <w:rFonts w:ascii="Times New Roman" w:hAnsi="Times New Roman" w:cs="Times New Roman"/>
          <w:sz w:val="28"/>
          <w:szCs w:val="28"/>
        </w:rPr>
        <w:t>е</w:t>
      </w:r>
      <w:r w:rsidR="00E53003">
        <w:rPr>
          <w:rFonts w:ascii="Times New Roman" w:hAnsi="Times New Roman" w:cs="Times New Roman"/>
          <w:sz w:val="28"/>
          <w:szCs w:val="28"/>
        </w:rPr>
        <w:t xml:space="preserve"> как форму привлечения подростков к книге, чтению, библиотеке, которая</w:t>
      </w:r>
      <w:r w:rsidR="000874A5" w:rsidRPr="00942B14">
        <w:rPr>
          <w:rFonts w:ascii="Times New Roman" w:hAnsi="Times New Roman" w:cs="Times New Roman"/>
          <w:sz w:val="28"/>
          <w:szCs w:val="28"/>
        </w:rPr>
        <w:t xml:space="preserve"> </w:t>
      </w:r>
      <w:r w:rsidR="00E53003">
        <w:rPr>
          <w:rFonts w:ascii="Times New Roman" w:hAnsi="Times New Roman" w:cs="Times New Roman"/>
          <w:sz w:val="28"/>
          <w:szCs w:val="28"/>
        </w:rPr>
        <w:t>отвечает их интересам, соответствует стилю жизни. Как говорил Лев Толстой, «никогда, никакими силами вы не заставите читателя познать мир через скуку. Читать должно быть интересно». Ф</w:t>
      </w:r>
      <w:r w:rsidR="00024A48">
        <w:rPr>
          <w:rFonts w:ascii="Times New Roman" w:hAnsi="Times New Roman" w:cs="Times New Roman"/>
          <w:sz w:val="28"/>
          <w:szCs w:val="28"/>
        </w:rPr>
        <w:t>л</w:t>
      </w:r>
      <w:r w:rsidR="00AF25AA">
        <w:rPr>
          <w:rFonts w:ascii="Times New Roman" w:hAnsi="Times New Roman" w:cs="Times New Roman"/>
          <w:sz w:val="28"/>
          <w:szCs w:val="28"/>
        </w:rPr>
        <w:t>е</w:t>
      </w:r>
      <w:r w:rsidR="00024A48">
        <w:rPr>
          <w:rFonts w:ascii="Times New Roman" w:hAnsi="Times New Roman" w:cs="Times New Roman"/>
          <w:sz w:val="28"/>
          <w:szCs w:val="28"/>
        </w:rPr>
        <w:t xml:space="preserve">шмобы проводятся по заранее согласованному сценарию. </w:t>
      </w:r>
      <w:r w:rsidR="000874A5" w:rsidRPr="00942B14">
        <w:rPr>
          <w:rFonts w:ascii="Times New Roman" w:hAnsi="Times New Roman" w:cs="Times New Roman"/>
          <w:sz w:val="28"/>
          <w:szCs w:val="28"/>
        </w:rPr>
        <w:t>Например, в людном месте подходя с разных</w:t>
      </w:r>
      <w:r w:rsidR="000874A5">
        <w:rPr>
          <w:rFonts w:ascii="Times New Roman" w:hAnsi="Times New Roman" w:cs="Times New Roman"/>
          <w:sz w:val="28"/>
          <w:szCs w:val="28"/>
        </w:rPr>
        <w:t xml:space="preserve"> сторон по</w:t>
      </w:r>
      <w:r w:rsidR="000874A5" w:rsidRPr="00942B14">
        <w:rPr>
          <w:rFonts w:ascii="Times New Roman" w:hAnsi="Times New Roman" w:cs="Times New Roman"/>
          <w:sz w:val="28"/>
          <w:szCs w:val="28"/>
        </w:rPr>
        <w:t xml:space="preserve"> одному, по два, собирается несколько человек, </w:t>
      </w:r>
      <w:r w:rsidR="00024A48">
        <w:rPr>
          <w:rFonts w:ascii="Times New Roman" w:hAnsi="Times New Roman" w:cs="Times New Roman"/>
          <w:sz w:val="28"/>
          <w:szCs w:val="28"/>
        </w:rPr>
        <w:t>садятся или стоят, как кому  удобней. Д</w:t>
      </w:r>
      <w:r w:rsidR="000874A5" w:rsidRPr="00942B14">
        <w:rPr>
          <w:rFonts w:ascii="Times New Roman" w:hAnsi="Times New Roman" w:cs="Times New Roman"/>
          <w:sz w:val="28"/>
          <w:szCs w:val="28"/>
        </w:rPr>
        <w:t>остают книги, журналы, газеты – и читают</w:t>
      </w:r>
      <w:r w:rsidR="00024A48">
        <w:rPr>
          <w:rFonts w:ascii="Times New Roman" w:hAnsi="Times New Roman" w:cs="Times New Roman"/>
          <w:sz w:val="28"/>
          <w:szCs w:val="28"/>
        </w:rPr>
        <w:t xml:space="preserve"> в течение нескольких минут</w:t>
      </w:r>
      <w:r w:rsidR="000874A5" w:rsidRPr="00942B14">
        <w:rPr>
          <w:rFonts w:ascii="Times New Roman" w:hAnsi="Times New Roman" w:cs="Times New Roman"/>
          <w:sz w:val="28"/>
          <w:szCs w:val="28"/>
        </w:rPr>
        <w:t xml:space="preserve">. </w:t>
      </w:r>
      <w:r w:rsidR="00024A48">
        <w:rPr>
          <w:rFonts w:ascii="Times New Roman" w:hAnsi="Times New Roman" w:cs="Times New Roman"/>
          <w:sz w:val="28"/>
          <w:szCs w:val="28"/>
        </w:rPr>
        <w:t>Потом группа расходится</w:t>
      </w:r>
      <w:r w:rsidR="000874A5" w:rsidRPr="00942B14">
        <w:rPr>
          <w:rFonts w:ascii="Times New Roman" w:hAnsi="Times New Roman" w:cs="Times New Roman"/>
          <w:sz w:val="28"/>
          <w:szCs w:val="28"/>
        </w:rPr>
        <w:t>. Необычно, ярко, креативно – внимание наблюдающих обеспечено. Наблюдающие, как минимум, вспомнят о существовании печатных</w:t>
      </w:r>
      <w:r w:rsidR="000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изданий. </w:t>
      </w:r>
      <w:r w:rsidR="000874A5" w:rsidRPr="00942B14">
        <w:rPr>
          <w:rFonts w:ascii="Times New Roman" w:hAnsi="Times New Roman" w:cs="Times New Roman"/>
          <w:sz w:val="28"/>
          <w:szCs w:val="28"/>
        </w:rPr>
        <w:t>Существуют правила фл</w:t>
      </w:r>
      <w:r w:rsidR="00AF25AA">
        <w:rPr>
          <w:rFonts w:ascii="Times New Roman" w:hAnsi="Times New Roman" w:cs="Times New Roman"/>
          <w:sz w:val="28"/>
          <w:szCs w:val="28"/>
        </w:rPr>
        <w:t>е</w:t>
      </w:r>
      <w:r w:rsidR="000874A5" w:rsidRPr="00942B14">
        <w:rPr>
          <w:rFonts w:ascii="Times New Roman" w:hAnsi="Times New Roman" w:cs="Times New Roman"/>
          <w:sz w:val="28"/>
          <w:szCs w:val="28"/>
        </w:rPr>
        <w:t xml:space="preserve">шмоба, которые подробно, по пунктам </w:t>
      </w:r>
      <w:r w:rsidR="000874A5">
        <w:rPr>
          <w:rFonts w:ascii="Times New Roman" w:hAnsi="Times New Roman" w:cs="Times New Roman"/>
          <w:sz w:val="28"/>
          <w:szCs w:val="28"/>
        </w:rPr>
        <w:t xml:space="preserve">можно найти на многих </w:t>
      </w:r>
      <w:r w:rsidR="000874A5" w:rsidRPr="00942B14">
        <w:rPr>
          <w:rFonts w:ascii="Times New Roman" w:hAnsi="Times New Roman" w:cs="Times New Roman"/>
          <w:sz w:val="28"/>
          <w:szCs w:val="28"/>
        </w:rPr>
        <w:t xml:space="preserve"> веб-сайтах (мы не нарушаем общественный порядок, мы не оставляем после себя мусора, мы не участвуем в поднятии рейтингов в любых голосованиях и др.), там же можно найти и примеры сценариев акций. Российский фл</w:t>
      </w:r>
      <w:r w:rsidR="00AF25AA">
        <w:rPr>
          <w:rFonts w:ascii="Times New Roman" w:hAnsi="Times New Roman" w:cs="Times New Roman"/>
          <w:sz w:val="28"/>
          <w:szCs w:val="28"/>
        </w:rPr>
        <w:t>е</w:t>
      </w:r>
      <w:r w:rsidR="000874A5" w:rsidRPr="00942B14">
        <w:rPr>
          <w:rFonts w:ascii="Times New Roman" w:hAnsi="Times New Roman" w:cs="Times New Roman"/>
          <w:sz w:val="28"/>
          <w:szCs w:val="28"/>
        </w:rPr>
        <w:t>шмоб существует уже 5 лет.</w:t>
      </w:r>
    </w:p>
    <w:p w:rsidR="000874A5" w:rsidRPr="00942B14" w:rsidRDefault="000874A5" w:rsidP="000874A5">
      <w:pPr>
        <w:shd w:val="clear" w:color="auto" w:fill="FFFFFF"/>
        <w:spacing w:after="100" w:afterAutospacing="1" w:line="240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B14">
        <w:rPr>
          <w:rFonts w:ascii="Times New Roman" w:hAnsi="Times New Roman" w:cs="Times New Roman"/>
          <w:sz w:val="28"/>
          <w:szCs w:val="28"/>
        </w:rPr>
        <w:t>«</w:t>
      </w:r>
      <w:r w:rsidRPr="000874A5">
        <w:rPr>
          <w:rFonts w:ascii="Times New Roman" w:hAnsi="Times New Roman" w:cs="Times New Roman"/>
          <w:b/>
          <w:sz w:val="28"/>
          <w:szCs w:val="28"/>
        </w:rPr>
        <w:t>Буккроссинг»</w:t>
      </w:r>
      <w:r w:rsidRPr="00942B14">
        <w:rPr>
          <w:rFonts w:ascii="Times New Roman" w:hAnsi="Times New Roman" w:cs="Times New Roman"/>
          <w:sz w:val="28"/>
          <w:szCs w:val="28"/>
        </w:rPr>
        <w:t xml:space="preserve"> – в дословном переводе с английского это значит «книговорот»,</w:t>
      </w:r>
      <w:r>
        <w:rPr>
          <w:rFonts w:ascii="Times New Roman" w:hAnsi="Times New Roman" w:cs="Times New Roman"/>
          <w:sz w:val="28"/>
          <w:szCs w:val="28"/>
        </w:rPr>
        <w:t xml:space="preserve"> «освободите книги». </w:t>
      </w:r>
      <w:r w:rsidRPr="00942B1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2B14">
        <w:rPr>
          <w:rFonts w:ascii="Times New Roman" w:hAnsi="Times New Roman" w:cs="Times New Roman"/>
          <w:sz w:val="28"/>
          <w:szCs w:val="28"/>
        </w:rPr>
        <w:t xml:space="preserve">ккроссинг – это игра, </w:t>
      </w:r>
      <w:r>
        <w:rPr>
          <w:rFonts w:ascii="Times New Roman" w:hAnsi="Times New Roman" w:cs="Times New Roman"/>
          <w:sz w:val="28"/>
          <w:szCs w:val="28"/>
        </w:rPr>
        <w:t>суть которой</w:t>
      </w:r>
      <w:r w:rsidRPr="00942B14">
        <w:rPr>
          <w:rFonts w:ascii="Times New Roman" w:hAnsi="Times New Roman" w:cs="Times New Roman"/>
          <w:sz w:val="28"/>
          <w:szCs w:val="28"/>
        </w:rPr>
        <w:t xml:space="preserve">  в том, чтобы передать хорошую или просто прочитанную книгу – другому</w:t>
      </w:r>
      <w:r>
        <w:rPr>
          <w:rFonts w:ascii="Times New Roman" w:hAnsi="Times New Roman" w:cs="Times New Roman"/>
          <w:sz w:val="28"/>
          <w:szCs w:val="28"/>
        </w:rPr>
        <w:t xml:space="preserve"> читателю.</w:t>
      </w:r>
      <w:r w:rsidRPr="00942B14">
        <w:rPr>
          <w:rFonts w:ascii="Times New Roman" w:hAnsi="Times New Roman" w:cs="Times New Roman"/>
          <w:sz w:val="28"/>
          <w:szCs w:val="28"/>
        </w:rPr>
        <w:t xml:space="preserve"> По условиям игры книгу  оставляют в людном месте, то есть «отпускают»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2B14">
        <w:rPr>
          <w:rFonts w:ascii="Times New Roman" w:hAnsi="Times New Roman" w:cs="Times New Roman"/>
          <w:sz w:val="28"/>
          <w:szCs w:val="28"/>
        </w:rPr>
        <w:t xml:space="preserve"> Девиз буккроссинга: «Превратим весь мир в библиотеку». </w:t>
      </w:r>
      <w:r w:rsidR="00CE569B" w:rsidRPr="00942B14">
        <w:rPr>
          <w:rFonts w:ascii="Times New Roman" w:hAnsi="Times New Roman" w:cs="Times New Roman"/>
          <w:sz w:val="28"/>
          <w:szCs w:val="28"/>
        </w:rPr>
        <w:t xml:space="preserve">«Безопасные </w:t>
      </w:r>
      <w:r w:rsidR="00CE569B">
        <w:rPr>
          <w:rFonts w:ascii="Times New Roman" w:hAnsi="Times New Roman" w:cs="Times New Roman"/>
          <w:sz w:val="28"/>
          <w:szCs w:val="28"/>
        </w:rPr>
        <w:t>п</w:t>
      </w:r>
      <w:r w:rsidR="00CE569B" w:rsidRPr="00942B14">
        <w:rPr>
          <w:rFonts w:ascii="Times New Roman" w:hAnsi="Times New Roman" w:cs="Times New Roman"/>
          <w:sz w:val="28"/>
          <w:szCs w:val="28"/>
        </w:rPr>
        <w:t>олки»</w:t>
      </w:r>
      <w:r w:rsidR="0036344C">
        <w:rPr>
          <w:rFonts w:ascii="Times New Roman" w:hAnsi="Times New Roman" w:cs="Times New Roman"/>
          <w:sz w:val="28"/>
          <w:szCs w:val="28"/>
        </w:rPr>
        <w:t>, то есть места, где книги останутся в относительной безопасности,</w:t>
      </w:r>
      <w:r w:rsidR="00CE569B" w:rsidRPr="00942B14">
        <w:rPr>
          <w:rFonts w:ascii="Times New Roman" w:hAnsi="Times New Roman" w:cs="Times New Roman"/>
          <w:sz w:val="28"/>
          <w:szCs w:val="28"/>
        </w:rPr>
        <w:t xml:space="preserve"> устраивают в библиотеках, в магазинах, в кафе, в учебных заведениях. Книгу с «</w:t>
      </w:r>
      <w:r w:rsidR="00CE569B">
        <w:rPr>
          <w:rFonts w:ascii="Times New Roman" w:hAnsi="Times New Roman" w:cs="Times New Roman"/>
          <w:sz w:val="28"/>
          <w:szCs w:val="28"/>
        </w:rPr>
        <w:t>б</w:t>
      </w:r>
      <w:r w:rsidR="00CE569B" w:rsidRPr="00942B14">
        <w:rPr>
          <w:rFonts w:ascii="Times New Roman" w:hAnsi="Times New Roman" w:cs="Times New Roman"/>
          <w:sz w:val="28"/>
          <w:szCs w:val="28"/>
        </w:rPr>
        <w:t xml:space="preserve">езопасной </w:t>
      </w:r>
      <w:r w:rsidR="00CE569B">
        <w:rPr>
          <w:rFonts w:ascii="Times New Roman" w:hAnsi="Times New Roman" w:cs="Times New Roman"/>
          <w:sz w:val="28"/>
          <w:szCs w:val="28"/>
        </w:rPr>
        <w:t>п</w:t>
      </w:r>
      <w:r w:rsidR="00CE569B" w:rsidRPr="00942B14">
        <w:rPr>
          <w:rFonts w:ascii="Times New Roman" w:hAnsi="Times New Roman" w:cs="Times New Roman"/>
          <w:sz w:val="28"/>
          <w:szCs w:val="28"/>
        </w:rPr>
        <w:t xml:space="preserve">олки» может взять любой желающий. </w:t>
      </w:r>
      <w:r w:rsidRPr="00942B14">
        <w:rPr>
          <w:rFonts w:ascii="Times New Roman" w:hAnsi="Times New Roman" w:cs="Times New Roman"/>
          <w:sz w:val="28"/>
          <w:szCs w:val="28"/>
        </w:rPr>
        <w:t xml:space="preserve">В России буккроссинг </w:t>
      </w:r>
      <w:r w:rsidR="00CE569B">
        <w:rPr>
          <w:rFonts w:ascii="Times New Roman" w:hAnsi="Times New Roman" w:cs="Times New Roman"/>
          <w:sz w:val="28"/>
          <w:szCs w:val="28"/>
        </w:rPr>
        <w:t xml:space="preserve"> </w:t>
      </w:r>
      <w:r w:rsidRPr="00942B14">
        <w:rPr>
          <w:rFonts w:ascii="Times New Roman" w:hAnsi="Times New Roman" w:cs="Times New Roman"/>
          <w:sz w:val="28"/>
          <w:szCs w:val="28"/>
        </w:rPr>
        <w:t xml:space="preserve">нашел своих последователей в 43 городах. </w:t>
      </w:r>
      <w:r w:rsidR="00ED2FEB" w:rsidRPr="00942B14">
        <w:rPr>
          <w:rFonts w:ascii="Times New Roman" w:hAnsi="Times New Roman" w:cs="Times New Roman"/>
          <w:sz w:val="28"/>
          <w:szCs w:val="28"/>
        </w:rPr>
        <w:t>Многие библиотеки России принимают участие в буккроссинге, используя различные вариации этой игры</w:t>
      </w:r>
      <w:r w:rsidR="00ED2FEB">
        <w:rPr>
          <w:rFonts w:ascii="Times New Roman" w:hAnsi="Times New Roman" w:cs="Times New Roman"/>
          <w:sz w:val="28"/>
          <w:szCs w:val="28"/>
        </w:rPr>
        <w:t>.</w:t>
      </w:r>
      <w:r w:rsidR="00ED2FEB" w:rsidRPr="00942B14">
        <w:rPr>
          <w:rFonts w:ascii="Times New Roman" w:hAnsi="Times New Roman" w:cs="Times New Roman"/>
          <w:sz w:val="28"/>
          <w:szCs w:val="28"/>
        </w:rPr>
        <w:t xml:space="preserve"> Так</w:t>
      </w:r>
      <w:r w:rsidR="00ED2FEB">
        <w:rPr>
          <w:rFonts w:ascii="Times New Roman" w:hAnsi="Times New Roman" w:cs="Times New Roman"/>
          <w:sz w:val="28"/>
          <w:szCs w:val="28"/>
        </w:rPr>
        <w:t>,</w:t>
      </w:r>
      <w:r w:rsidR="00ED2FEB" w:rsidRPr="00942B14">
        <w:rPr>
          <w:rFonts w:ascii="Times New Roman" w:hAnsi="Times New Roman" w:cs="Times New Roman"/>
          <w:sz w:val="28"/>
          <w:szCs w:val="28"/>
        </w:rPr>
        <w:t xml:space="preserve"> во многих библиотеках появляются «свободные полки», на которые каждый может поставить свою книгу или взять понравившуюся книгу себе. </w:t>
      </w:r>
    </w:p>
    <w:p w:rsidR="00ED2FEB" w:rsidRPr="00942B14" w:rsidRDefault="00341681" w:rsidP="00341681">
      <w:pPr>
        <w:shd w:val="clear" w:color="auto" w:fill="FFFFFF"/>
        <w:spacing w:after="120" w:line="24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14">
        <w:rPr>
          <w:rFonts w:ascii="Times New Roman" w:hAnsi="Times New Roman" w:cs="Times New Roman"/>
          <w:sz w:val="28"/>
          <w:szCs w:val="28"/>
        </w:rPr>
        <w:t>В Великобритании  в магазинах или  в библиотеке</w:t>
      </w:r>
      <w:r>
        <w:rPr>
          <w:rFonts w:ascii="Times New Roman" w:hAnsi="Times New Roman" w:cs="Times New Roman"/>
          <w:sz w:val="28"/>
          <w:szCs w:val="28"/>
        </w:rPr>
        <w:t xml:space="preserve"> можно взять</w:t>
      </w:r>
      <w:r w:rsidR="00ED2FEB" w:rsidRPr="00942B14">
        <w:rPr>
          <w:rFonts w:ascii="Times New Roman" w:hAnsi="Times New Roman" w:cs="Times New Roman"/>
          <w:sz w:val="28"/>
          <w:szCs w:val="28"/>
        </w:rPr>
        <w:t xml:space="preserve"> </w:t>
      </w:r>
      <w:r w:rsidR="00ED2FEB" w:rsidRPr="00ED2FEB">
        <w:rPr>
          <w:rFonts w:ascii="Times New Roman" w:hAnsi="Times New Roman" w:cs="Times New Roman"/>
          <w:b/>
          <w:sz w:val="28"/>
          <w:szCs w:val="28"/>
        </w:rPr>
        <w:t>«</w:t>
      </w:r>
      <w:r w:rsidR="009D3C42" w:rsidRPr="009D3C42">
        <w:rPr>
          <w:rFonts w:ascii="Times New Roman" w:eastAsia="Symbol" w:hAnsi="Times New Roman" w:cs="Times New Roman"/>
          <w:b/>
          <w:sz w:val="28"/>
          <w:szCs w:val="28"/>
        </w:rPr>
        <w:t>STORYSACK</w:t>
      </w:r>
      <w:r w:rsidR="00ED2FEB" w:rsidRPr="00ED2FE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D2FEB" w:rsidRPr="00942B14">
        <w:rPr>
          <w:rFonts w:ascii="Times New Roman" w:hAnsi="Times New Roman" w:cs="Times New Roman"/>
          <w:sz w:val="28"/>
          <w:szCs w:val="28"/>
        </w:rPr>
        <w:t xml:space="preserve"> в переводе с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D2FEB" w:rsidRPr="00942B14">
        <w:rPr>
          <w:rFonts w:ascii="Times New Roman" w:hAnsi="Times New Roman" w:cs="Times New Roman"/>
          <w:sz w:val="28"/>
          <w:szCs w:val="28"/>
        </w:rPr>
        <w:t xml:space="preserve"> «мешок историй». Это настоящий полотняный мешо</w:t>
      </w:r>
      <w:r>
        <w:rPr>
          <w:rFonts w:ascii="Times New Roman" w:hAnsi="Times New Roman" w:cs="Times New Roman"/>
          <w:sz w:val="28"/>
          <w:szCs w:val="28"/>
        </w:rPr>
        <w:t>чек</w:t>
      </w:r>
      <w:r w:rsidR="00ED2FEB" w:rsidRPr="00942B14">
        <w:rPr>
          <w:rFonts w:ascii="Times New Roman" w:hAnsi="Times New Roman" w:cs="Times New Roman"/>
          <w:sz w:val="28"/>
          <w:szCs w:val="28"/>
        </w:rPr>
        <w:t xml:space="preserve">, внутри которого находится  детская книга с дополнительными материалами. Дополняют художественную книгу мягкие игрушки, </w:t>
      </w:r>
      <w:r w:rsidR="00ED2FEB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ED2FEB" w:rsidRPr="00942B14">
        <w:rPr>
          <w:rFonts w:ascii="Times New Roman" w:hAnsi="Times New Roman" w:cs="Times New Roman"/>
          <w:sz w:val="28"/>
          <w:szCs w:val="28"/>
        </w:rPr>
        <w:t>реквизиты</w:t>
      </w:r>
      <w:r w:rsidR="00ED2FEB">
        <w:rPr>
          <w:rFonts w:ascii="Times New Roman" w:hAnsi="Times New Roman" w:cs="Times New Roman"/>
          <w:sz w:val="28"/>
          <w:szCs w:val="28"/>
        </w:rPr>
        <w:t xml:space="preserve"> </w:t>
      </w:r>
      <w:r w:rsidR="00ED2FEB" w:rsidRPr="00942B14">
        <w:rPr>
          <w:rFonts w:ascii="Times New Roman" w:hAnsi="Times New Roman" w:cs="Times New Roman"/>
          <w:sz w:val="28"/>
          <w:szCs w:val="28"/>
        </w:rPr>
        <w:t>по теме,  компакт-диск</w:t>
      </w:r>
      <w:r w:rsidR="00ED2FEB">
        <w:rPr>
          <w:rFonts w:ascii="Times New Roman" w:hAnsi="Times New Roman" w:cs="Times New Roman"/>
          <w:sz w:val="28"/>
          <w:szCs w:val="28"/>
        </w:rPr>
        <w:t>и</w:t>
      </w:r>
      <w:r w:rsidR="00ED2FEB" w:rsidRPr="00942B14">
        <w:rPr>
          <w:rFonts w:ascii="Times New Roman" w:hAnsi="Times New Roman" w:cs="Times New Roman"/>
          <w:sz w:val="28"/>
          <w:szCs w:val="28"/>
        </w:rPr>
        <w:t>, шпаргалки</w:t>
      </w:r>
      <w:r w:rsidR="00ED2FEB">
        <w:rPr>
          <w:rFonts w:ascii="Times New Roman" w:hAnsi="Times New Roman" w:cs="Times New Roman"/>
          <w:sz w:val="28"/>
          <w:szCs w:val="28"/>
        </w:rPr>
        <w:t xml:space="preserve"> (советы)</w:t>
      </w:r>
      <w:r w:rsidR="00ED2FEB" w:rsidRPr="00942B14">
        <w:rPr>
          <w:rFonts w:ascii="Times New Roman" w:hAnsi="Times New Roman" w:cs="Times New Roman"/>
          <w:sz w:val="28"/>
          <w:szCs w:val="28"/>
        </w:rPr>
        <w:t xml:space="preserve"> для родителей.</w:t>
      </w:r>
      <w:r w:rsidRPr="00341681">
        <w:rPr>
          <w:rFonts w:ascii="Times New Roman" w:hAnsi="Times New Roman" w:cs="Times New Roman"/>
          <w:sz w:val="28"/>
          <w:szCs w:val="28"/>
        </w:rPr>
        <w:t xml:space="preserve"> </w:t>
      </w:r>
      <w:r w:rsidRPr="00942B14">
        <w:rPr>
          <w:rFonts w:ascii="Times New Roman" w:hAnsi="Times New Roman" w:cs="Times New Roman"/>
          <w:sz w:val="28"/>
          <w:szCs w:val="28"/>
        </w:rPr>
        <w:t xml:space="preserve">Основная цель сторисека – получение удовольствия от самой книги и от совместного громкого чтения. Задачи сторисека: </w:t>
      </w:r>
      <w:r>
        <w:rPr>
          <w:rFonts w:ascii="Times New Roman" w:hAnsi="Times New Roman" w:cs="Times New Roman"/>
          <w:sz w:val="28"/>
          <w:szCs w:val="28"/>
        </w:rPr>
        <w:t xml:space="preserve"> знакомство детей с х</w:t>
      </w:r>
      <w:r w:rsidRPr="00942B14">
        <w:rPr>
          <w:rFonts w:ascii="Times New Roman" w:hAnsi="Times New Roman" w:cs="Times New Roman"/>
          <w:sz w:val="28"/>
          <w:szCs w:val="28"/>
        </w:rPr>
        <w:t>ороши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42B14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42B14">
        <w:rPr>
          <w:rFonts w:ascii="Times New Roman" w:hAnsi="Times New Roman" w:cs="Times New Roman"/>
          <w:sz w:val="28"/>
          <w:szCs w:val="28"/>
        </w:rPr>
        <w:t>, расширение кругозора ребенка, пополнение словарного запаса, развитие навыков осмысленного чтения, навыков обсуждения художественного произведения, формирование чувства уверенности в себе и стимулирование интереса к книге.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FEB" w:rsidRPr="00942B14">
        <w:rPr>
          <w:rFonts w:ascii="Times New Roman" w:hAnsi="Times New Roman" w:cs="Times New Roman"/>
          <w:sz w:val="28"/>
          <w:szCs w:val="28"/>
        </w:rPr>
        <w:t xml:space="preserve">Проект был разработан в Великобритании в 1994 году Нейлом Гриффитсом, доктором филологии, автором книг по методологии обучения детей в дошкольном и школьном возрасте. Нейл Гриффитс считает, что сначала нужно решить </w:t>
      </w:r>
      <w:r w:rsidR="00ED2FEB" w:rsidRPr="00942B14">
        <w:rPr>
          <w:rFonts w:ascii="Times New Roman" w:hAnsi="Times New Roman" w:cs="Times New Roman"/>
          <w:sz w:val="28"/>
          <w:szCs w:val="28"/>
        </w:rPr>
        <w:lastRenderedPageBreak/>
        <w:t>вопрос «Как помочь ребенку стать читателем?», а потом уже «Как научить ребенка читать?». По мнению Нейла Гриффитса не дети должны много читать вслух, а взрослые. Чем больше ребенок слушает, тем быстрее у него формируется навык читателя и развивается стимул к самостоятельному чтению.</w:t>
      </w:r>
      <w:r w:rsidR="00ED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FEB" w:rsidRPr="00942B14">
        <w:rPr>
          <w:rFonts w:ascii="Times New Roman" w:hAnsi="Times New Roman" w:cs="Times New Roman"/>
          <w:sz w:val="28"/>
          <w:szCs w:val="28"/>
        </w:rPr>
        <w:t xml:space="preserve">Сторисек помогает сделать процесс чтения жизненной потребностью детей, создавая доброжелательную комфортную атмосферу общения с книгой в кругу близких им людей. Этот литературный проект можно применить и в наших библиотеках, как одну из форм раннего приобщения к чтению и книге. Этот проект предоставляет библиотекарям массу творческих возможностей, ведь в наполнении мешка возможно множество вариантов: от простых до самых сложных. В мешок можно положить, например, </w:t>
      </w:r>
      <w:r>
        <w:rPr>
          <w:rFonts w:ascii="Times New Roman" w:hAnsi="Times New Roman" w:cs="Times New Roman"/>
          <w:sz w:val="28"/>
          <w:szCs w:val="28"/>
        </w:rPr>
        <w:t xml:space="preserve">альбом, краски, карандаши для иллюстрации </w:t>
      </w:r>
      <w:r w:rsidR="00ED2FEB" w:rsidRPr="00942B14">
        <w:rPr>
          <w:rFonts w:ascii="Times New Roman" w:hAnsi="Times New Roman" w:cs="Times New Roman"/>
          <w:sz w:val="28"/>
          <w:szCs w:val="28"/>
        </w:rPr>
        <w:t xml:space="preserve"> книги или мелкие игрушки, с помощью которых ребенок может устроить свой маленький театр. </w:t>
      </w:r>
    </w:p>
    <w:p w:rsidR="00ED2FEB" w:rsidRPr="00942B14" w:rsidRDefault="00341681" w:rsidP="00341681">
      <w:pPr>
        <w:shd w:val="clear" w:color="auto" w:fill="FFFFFF"/>
        <w:spacing w:after="120" w:line="240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B14">
        <w:rPr>
          <w:rFonts w:ascii="Times New Roman" w:hAnsi="Times New Roman" w:cs="Times New Roman"/>
          <w:sz w:val="28"/>
          <w:szCs w:val="28"/>
        </w:rPr>
        <w:t xml:space="preserve"> </w:t>
      </w:r>
      <w:r w:rsidR="00ED2FEB" w:rsidRPr="00942B14">
        <w:rPr>
          <w:rFonts w:ascii="Times New Roman" w:hAnsi="Times New Roman" w:cs="Times New Roman"/>
          <w:sz w:val="28"/>
          <w:szCs w:val="28"/>
        </w:rPr>
        <w:t>«</w:t>
      </w:r>
      <w:r w:rsidR="00ED2FEB" w:rsidRPr="00341681">
        <w:rPr>
          <w:rFonts w:ascii="Times New Roman" w:hAnsi="Times New Roman" w:cs="Times New Roman"/>
          <w:b/>
          <w:sz w:val="28"/>
          <w:szCs w:val="28"/>
        </w:rPr>
        <w:t>Синий чемоданчик</w:t>
      </w:r>
      <w:r w:rsidR="00ED2FEB" w:rsidRPr="00942B14">
        <w:rPr>
          <w:rFonts w:ascii="Times New Roman" w:hAnsi="Times New Roman" w:cs="Times New Roman"/>
          <w:sz w:val="28"/>
          <w:szCs w:val="28"/>
        </w:rPr>
        <w:t xml:space="preserve">» придумали в Германии.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ED2FEB" w:rsidRPr="00942B14">
        <w:rPr>
          <w:rFonts w:ascii="Times New Roman" w:hAnsi="Times New Roman" w:cs="Times New Roman"/>
          <w:sz w:val="28"/>
          <w:szCs w:val="28"/>
        </w:rPr>
        <w:t xml:space="preserve">то красивый чемоданчик,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ED2FEB" w:rsidRPr="00942B14">
        <w:rPr>
          <w:rFonts w:ascii="Times New Roman" w:hAnsi="Times New Roman" w:cs="Times New Roman"/>
          <w:sz w:val="28"/>
          <w:szCs w:val="28"/>
        </w:rPr>
        <w:t xml:space="preserve"> лежат самые новые и лучшие книги знаменитых писателей всего мира,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ED2FEB" w:rsidRPr="00942B14">
        <w:rPr>
          <w:rFonts w:ascii="Times New Roman" w:hAnsi="Times New Roman" w:cs="Times New Roman"/>
          <w:sz w:val="28"/>
          <w:szCs w:val="28"/>
        </w:rPr>
        <w:t xml:space="preserve">получают детские библиотеки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D2FEB" w:rsidRPr="00942B14">
        <w:rPr>
          <w:rFonts w:ascii="Times New Roman" w:hAnsi="Times New Roman" w:cs="Times New Roman"/>
          <w:sz w:val="28"/>
          <w:szCs w:val="28"/>
        </w:rPr>
        <w:t xml:space="preserve"> 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2FEB" w:rsidRPr="00942B14">
        <w:rPr>
          <w:rFonts w:ascii="Times New Roman" w:hAnsi="Times New Roman" w:cs="Times New Roman"/>
          <w:sz w:val="28"/>
          <w:szCs w:val="28"/>
        </w:rPr>
        <w:t xml:space="preserve"> дети больше всего читают.</w:t>
      </w:r>
    </w:p>
    <w:p w:rsidR="00ED2FEB" w:rsidRPr="00374067" w:rsidRDefault="00ED2FEB" w:rsidP="006E71EB">
      <w:pPr>
        <w:shd w:val="clear" w:color="auto" w:fill="FFFFFF"/>
        <w:spacing w:after="120" w:line="24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14">
        <w:rPr>
          <w:rFonts w:ascii="Times New Roman" w:hAnsi="Times New Roman" w:cs="Times New Roman"/>
          <w:sz w:val="28"/>
          <w:szCs w:val="28"/>
        </w:rPr>
        <w:t>Большереченские библиотекари (Омская область) придумали «</w:t>
      </w:r>
      <w:r w:rsidRPr="00D64CCA">
        <w:rPr>
          <w:rFonts w:ascii="Times New Roman" w:hAnsi="Times New Roman" w:cs="Times New Roman"/>
          <w:b/>
          <w:sz w:val="28"/>
          <w:szCs w:val="28"/>
        </w:rPr>
        <w:t>Волшебный рюкзачок</w:t>
      </w:r>
      <w:r w:rsidRPr="00942B14">
        <w:rPr>
          <w:rFonts w:ascii="Times New Roman" w:hAnsi="Times New Roman" w:cs="Times New Roman"/>
          <w:sz w:val="28"/>
          <w:szCs w:val="28"/>
        </w:rPr>
        <w:t>». В рюкзачке – детские книги для чтения вслух и тетрадь для отзывов, пожеланий, сочинений. «Волшебный рюкзачок» передается в группу детского сада и путешествует из одной семьи в другую. Отзывы о «Рюкзачке» - превосходные.</w:t>
      </w:r>
    </w:p>
    <w:p w:rsidR="00374067" w:rsidRDefault="00374067" w:rsidP="006E71EB">
      <w:pPr>
        <w:shd w:val="clear" w:color="auto" w:fill="FFFFFF"/>
        <w:spacing w:after="120" w:line="240" w:lineRule="auto"/>
        <w:ind w:right="62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«</w:t>
      </w:r>
      <w:r w:rsidRPr="00942B14">
        <w:rPr>
          <w:rFonts w:ascii="Times New Roman" w:eastAsia="Symbol" w:hAnsi="Times New Roman" w:cs="Times New Roman"/>
          <w:sz w:val="28"/>
          <w:szCs w:val="28"/>
        </w:rPr>
        <w:t>Сторисек</w:t>
      </w:r>
      <w:r>
        <w:rPr>
          <w:rFonts w:ascii="Times New Roman" w:eastAsia="Symbol" w:hAnsi="Times New Roman" w:cs="Times New Roman"/>
          <w:sz w:val="28"/>
          <w:szCs w:val="28"/>
        </w:rPr>
        <w:t>»</w:t>
      </w:r>
      <w:r w:rsidRPr="00942B14">
        <w:rPr>
          <w:rFonts w:ascii="Times New Roman" w:eastAsia="Symbol" w:hAnsi="Times New Roman" w:cs="Times New Roman"/>
          <w:sz w:val="28"/>
          <w:szCs w:val="28"/>
        </w:rPr>
        <w:t xml:space="preserve">, </w:t>
      </w:r>
      <w:r>
        <w:rPr>
          <w:rFonts w:ascii="Times New Roman" w:eastAsia="Symbol" w:hAnsi="Times New Roman" w:cs="Times New Roman"/>
          <w:sz w:val="28"/>
          <w:szCs w:val="28"/>
        </w:rPr>
        <w:t>«</w:t>
      </w:r>
      <w:r w:rsidRPr="00942B14">
        <w:rPr>
          <w:rFonts w:ascii="Times New Roman" w:eastAsia="Symbol" w:hAnsi="Times New Roman" w:cs="Times New Roman"/>
          <w:sz w:val="28"/>
          <w:szCs w:val="28"/>
        </w:rPr>
        <w:t>синий чемоданчик</w:t>
      </w:r>
      <w:r>
        <w:rPr>
          <w:rFonts w:ascii="Times New Roman" w:eastAsia="Symbol" w:hAnsi="Times New Roman" w:cs="Times New Roman"/>
          <w:sz w:val="28"/>
          <w:szCs w:val="28"/>
        </w:rPr>
        <w:t>»</w:t>
      </w:r>
      <w:r w:rsidRPr="00942B14">
        <w:rPr>
          <w:rFonts w:ascii="Times New Roman" w:eastAsia="Symbol" w:hAnsi="Times New Roman" w:cs="Times New Roman"/>
          <w:sz w:val="28"/>
          <w:szCs w:val="28"/>
        </w:rPr>
        <w:t xml:space="preserve">, </w:t>
      </w:r>
      <w:r>
        <w:rPr>
          <w:rFonts w:ascii="Times New Roman" w:eastAsia="Symbol" w:hAnsi="Times New Roman" w:cs="Times New Roman"/>
          <w:sz w:val="28"/>
          <w:szCs w:val="28"/>
        </w:rPr>
        <w:t xml:space="preserve">«волшебный </w:t>
      </w:r>
      <w:r w:rsidRPr="00942B14">
        <w:rPr>
          <w:rFonts w:ascii="Times New Roman" w:eastAsia="Symbol" w:hAnsi="Times New Roman" w:cs="Times New Roman"/>
          <w:sz w:val="28"/>
          <w:szCs w:val="28"/>
        </w:rPr>
        <w:t>рюкзачок</w:t>
      </w:r>
      <w:r>
        <w:rPr>
          <w:rFonts w:ascii="Times New Roman" w:eastAsia="Symbol" w:hAnsi="Times New Roman" w:cs="Times New Roman"/>
          <w:sz w:val="28"/>
          <w:szCs w:val="28"/>
        </w:rPr>
        <w:t xml:space="preserve">», чтение </w:t>
      </w:r>
      <w:r w:rsidRPr="00942B14">
        <w:rPr>
          <w:rFonts w:ascii="Times New Roman" w:eastAsia="Symbol" w:hAnsi="Times New Roman" w:cs="Times New Roman"/>
          <w:sz w:val="28"/>
          <w:szCs w:val="28"/>
        </w:rPr>
        <w:t>на улице, в поликлинике</w:t>
      </w:r>
      <w:r w:rsidRPr="009B02B6">
        <w:rPr>
          <w:rFonts w:ascii="Times New Roman" w:hAnsi="Times New Roman" w:cs="Times New Roman"/>
          <w:sz w:val="24"/>
          <w:szCs w:val="24"/>
        </w:rPr>
        <w:t>»</w:t>
      </w:r>
      <w:r w:rsidRPr="00942B14">
        <w:rPr>
          <w:rFonts w:ascii="Times New Roman" w:hAnsi="Times New Roman" w:cs="Times New Roman"/>
          <w:sz w:val="28"/>
          <w:szCs w:val="28"/>
        </w:rPr>
        <w:t xml:space="preserve"> - проекты, направленные на раннее развитие читателя, адресованные детям </w:t>
      </w:r>
      <w:r>
        <w:rPr>
          <w:rFonts w:ascii="Times New Roman" w:hAnsi="Times New Roman" w:cs="Times New Roman"/>
          <w:sz w:val="28"/>
          <w:szCs w:val="28"/>
        </w:rPr>
        <w:t xml:space="preserve">и их родителям,  </w:t>
      </w:r>
      <w:r w:rsidRPr="00942B14">
        <w:rPr>
          <w:rFonts w:ascii="Times New Roman" w:eastAsia="Symbol" w:hAnsi="Times New Roman" w:cs="Times New Roman"/>
          <w:sz w:val="28"/>
          <w:szCs w:val="28"/>
        </w:rPr>
        <w:t xml:space="preserve">все эти формы привлечения детей к чтению основаны на методе чтения вслух. Еще раз хочется сказать:  </w:t>
      </w:r>
      <w:r>
        <w:rPr>
          <w:rFonts w:ascii="Times New Roman" w:eastAsia="Symbol" w:hAnsi="Times New Roman" w:cs="Times New Roman"/>
          <w:sz w:val="28"/>
          <w:szCs w:val="28"/>
        </w:rPr>
        <w:t>д</w:t>
      </w:r>
      <w:r w:rsidRPr="00942B14">
        <w:rPr>
          <w:rFonts w:ascii="Times New Roman" w:eastAsia="Symbol" w:hAnsi="Times New Roman" w:cs="Times New Roman"/>
          <w:sz w:val="28"/>
          <w:szCs w:val="28"/>
        </w:rPr>
        <w:t>ети любого возраста с удовольствием слушают, в то время как самостоятельное чтение воспринимается ими не как удовольствие, а как работа, обязанность – до тех пор, пока не выработан автоматизм чтения.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942B14">
        <w:rPr>
          <w:rFonts w:ascii="Times New Roman" w:eastAsia="Symbol" w:hAnsi="Times New Roman" w:cs="Times New Roman"/>
          <w:sz w:val="28"/>
          <w:szCs w:val="28"/>
        </w:rPr>
        <w:t>Одним из самых ярких и аргументированных примеров действенности этого простого метода – «Чтение вслух» - можно считать книгу Даниэля Пеннака «Как роман».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942B14">
        <w:rPr>
          <w:rFonts w:ascii="Times New Roman" w:eastAsia="Symbol" w:hAnsi="Times New Roman" w:cs="Times New Roman"/>
          <w:sz w:val="28"/>
          <w:szCs w:val="28"/>
        </w:rPr>
        <w:t xml:space="preserve"> «</w:t>
      </w:r>
      <w:r>
        <w:rPr>
          <w:rFonts w:ascii="Times New Roman" w:eastAsia="Symbol" w:hAnsi="Times New Roman" w:cs="Times New Roman"/>
          <w:sz w:val="28"/>
          <w:szCs w:val="28"/>
        </w:rPr>
        <w:t>С</w:t>
      </w:r>
      <w:r w:rsidRPr="00942B14">
        <w:rPr>
          <w:rFonts w:ascii="Times New Roman" w:eastAsia="Symbol" w:hAnsi="Times New Roman" w:cs="Times New Roman"/>
          <w:sz w:val="28"/>
          <w:szCs w:val="28"/>
        </w:rPr>
        <w:t>еансы» чтения</w:t>
      </w:r>
      <w:r>
        <w:rPr>
          <w:rFonts w:ascii="Times New Roman" w:eastAsia="Symbol" w:hAnsi="Times New Roman" w:cs="Times New Roman"/>
          <w:sz w:val="28"/>
          <w:szCs w:val="28"/>
        </w:rPr>
        <w:t>, описанные в этой книге,</w:t>
      </w:r>
      <w:r w:rsidRPr="00942B14">
        <w:rPr>
          <w:rFonts w:ascii="Times New Roman" w:eastAsia="Symbol" w:hAnsi="Times New Roman" w:cs="Times New Roman"/>
          <w:sz w:val="28"/>
          <w:szCs w:val="28"/>
        </w:rPr>
        <w:t xml:space="preserve"> можно с успехом проводить в библиотеке. Причем для читателей разного возраста: для однородных читательских групп, для смешанных групп, для детей и родителей. Например: «Читаем по школьной программе», «Программа внеклассного чтения», «Читаем классику» и др. – чтение вслух один час в день, строго по расписанию!</w:t>
      </w:r>
    </w:p>
    <w:p w:rsidR="00ED2FEB" w:rsidRPr="00942B14" w:rsidRDefault="00D64CCA" w:rsidP="006E71EB">
      <w:pPr>
        <w:shd w:val="clear" w:color="auto" w:fill="FFFFFF"/>
        <w:spacing w:after="120" w:line="24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Великобритании </w:t>
      </w:r>
      <w:r w:rsidR="00ED2FEB" w:rsidRPr="00942B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многих библиотеках</w:t>
      </w:r>
      <w:r w:rsidR="00ED2FEB" w:rsidRPr="00942B14">
        <w:rPr>
          <w:rFonts w:ascii="Times New Roman" w:hAnsi="Times New Roman" w:cs="Times New Roman"/>
          <w:sz w:val="28"/>
          <w:szCs w:val="28"/>
        </w:rPr>
        <w:t xml:space="preserve">  для самых маленьких детей (от 1 года до 5 лет)</w:t>
      </w:r>
      <w:r w:rsidR="006E71EB" w:rsidRPr="006E71EB">
        <w:rPr>
          <w:rFonts w:ascii="Times New Roman" w:hAnsi="Times New Roman" w:cs="Times New Roman"/>
          <w:sz w:val="28"/>
          <w:szCs w:val="28"/>
        </w:rPr>
        <w:t xml:space="preserve"> </w:t>
      </w:r>
      <w:r w:rsidR="006E71EB">
        <w:rPr>
          <w:rFonts w:ascii="Times New Roman" w:hAnsi="Times New Roman" w:cs="Times New Roman"/>
          <w:sz w:val="28"/>
          <w:szCs w:val="28"/>
        </w:rPr>
        <w:t>о</w:t>
      </w:r>
      <w:r w:rsidR="006E71EB" w:rsidRPr="00942B14">
        <w:rPr>
          <w:rFonts w:ascii="Times New Roman" w:hAnsi="Times New Roman" w:cs="Times New Roman"/>
          <w:sz w:val="28"/>
          <w:szCs w:val="28"/>
        </w:rPr>
        <w:t>дин раз в неделю</w:t>
      </w:r>
      <w:r w:rsidR="00ED2FEB" w:rsidRPr="00942B14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ED2FEB" w:rsidRPr="00942B14">
        <w:rPr>
          <w:rFonts w:ascii="Times New Roman" w:hAnsi="Times New Roman" w:cs="Times New Roman"/>
          <w:sz w:val="28"/>
          <w:szCs w:val="28"/>
        </w:rPr>
        <w:t xml:space="preserve"> детски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2FEB" w:rsidRPr="00942B14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D2FEB" w:rsidRPr="00942B14">
        <w:rPr>
          <w:rFonts w:ascii="Times New Roman" w:hAnsi="Times New Roman" w:cs="Times New Roman"/>
          <w:sz w:val="28"/>
          <w:szCs w:val="28"/>
        </w:rPr>
        <w:t xml:space="preserve"> «Маленький читайка». Библиотекари используют синкретический подход в работе с детьми: немножко громкого чтения, немножко рисования и раскрашивания, немножко игры, стопку книг – с собой, для домашнего чтения. У каждого ребенка есть что-то вроде дневника, где за посещение приклеивается яркая картинка. Потом выдаются дипломы за каждые 20 посещений, которыми </w:t>
      </w:r>
      <w:r w:rsidR="00ED2FEB" w:rsidRPr="00942B14">
        <w:rPr>
          <w:rFonts w:ascii="Times New Roman" w:hAnsi="Times New Roman" w:cs="Times New Roman"/>
          <w:sz w:val="28"/>
          <w:szCs w:val="28"/>
        </w:rPr>
        <w:lastRenderedPageBreak/>
        <w:t xml:space="preserve">детки очень гордятся и показывают всем родственникам и знакомым. В три года ребенку торжественно вручается портфель с набором книг и списком книг, рекомендованных для чтения. Вполне возможно </w:t>
      </w: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="00ED2FEB" w:rsidRPr="00942B14">
        <w:rPr>
          <w:rFonts w:ascii="Times New Roman" w:hAnsi="Times New Roman" w:cs="Times New Roman"/>
          <w:sz w:val="28"/>
          <w:szCs w:val="28"/>
        </w:rPr>
        <w:t xml:space="preserve"> подобный клуб в любой библиотеке, независимо от размера помещения, оснащенности и количества сотрудников.</w:t>
      </w:r>
    </w:p>
    <w:p w:rsidR="00374067" w:rsidRPr="00046EDA" w:rsidRDefault="006E71EB" w:rsidP="006E71E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74067" w:rsidRPr="0004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могут  присоединиться к уже проводимым за рубежом и в российских детских библиотеках акциям по продвижению чтения. </w:t>
      </w:r>
    </w:p>
    <w:p w:rsidR="00046EDA" w:rsidRDefault="006E71EB" w:rsidP="008119D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3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год, с 2010 года, в </w:t>
      </w:r>
      <w:r w:rsidR="00835843" w:rsidRPr="0004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первую среду марта</w:t>
      </w:r>
      <w:r w:rsidR="0083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B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инициативе кампании </w:t>
      </w:r>
      <w:r w:rsidR="002B5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</w:t>
      </w:r>
      <w:r w:rsidR="002B53A8" w:rsidRPr="002B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</w:t>
      </w:r>
      <w:r w:rsidR="002B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движения за грамотность проводится </w:t>
      </w:r>
      <w:r w:rsidR="002B53A8" w:rsidRPr="002B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Всемирный день чтения вслух</w:t>
      </w:r>
      <w:r w:rsidR="002B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27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A27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</w:t>
      </w:r>
      <w:r w:rsidR="006A27F3" w:rsidRPr="006A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7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Read</w:t>
      </w:r>
      <w:r w:rsidR="006A27F3" w:rsidRPr="006A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7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Aloud</w:t>
      </w:r>
      <w:r w:rsidR="006A27F3" w:rsidRPr="006A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7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Day</w:t>
      </w:r>
      <w:r w:rsidR="006A27F3" w:rsidRPr="006A27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лозунг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A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«Чтение </w:t>
      </w:r>
      <w:r w:rsidR="00CF58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движение вперед!». По замыслу организаторов</w:t>
      </w:r>
      <w:r w:rsidR="005871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Всемирный День чтения вслух помогает детям, подросткам и взрослым оценить силу слов и создать то общество читателей, которое дает возможность каждому ребенку</w:t>
      </w:r>
      <w:r w:rsidR="001C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образованным с помощью книг и современных технологий. В прошлом году в акции участвовали 65 стран, 300 городов и более миллиона человек, в т.ч. и Россия. </w:t>
      </w:r>
    </w:p>
    <w:p w:rsidR="00046EDA" w:rsidRPr="009647AF" w:rsidRDefault="006E71EB" w:rsidP="005677D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7861FE" wp14:editId="2453FBA8">
                <wp:simplePos x="0" y="0"/>
                <wp:positionH relativeFrom="column">
                  <wp:posOffset>-60960</wp:posOffset>
                </wp:positionH>
                <wp:positionV relativeFrom="paragraph">
                  <wp:posOffset>3811</wp:posOffset>
                </wp:positionV>
                <wp:extent cx="6179820" cy="2647950"/>
                <wp:effectExtent l="0" t="0" r="11430" b="0"/>
                <wp:wrapNone/>
                <wp:docPr id="4" name="Блок-схема: докумен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264795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4" o:spid="_x0000_s1026" type="#_x0000_t114" style="position:absolute;margin-left:-4.8pt;margin-top:.3pt;width:486.6pt;height:20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" fillcolor="white [3201]" strokecolor="#f79646 [3209]" strokeweight="2pt"/>
            </w:pict>
          </mc:Fallback>
        </mc:AlternateContent>
      </w:r>
      <w:r w:rsidR="00014E3B" w:rsidRPr="003B3353">
        <w:rPr>
          <w:rFonts w:ascii="Times New Roman" w:hAnsi="Times New Roman" w:cs="Times New Roman"/>
          <w:sz w:val="28"/>
          <w:szCs w:val="28"/>
        </w:rPr>
        <w:t xml:space="preserve">     </w:t>
      </w:r>
      <w:r w:rsidR="00FB1847" w:rsidRPr="00FB1847">
        <w:rPr>
          <w:rFonts w:ascii="Times New Roman" w:hAnsi="Times New Roman" w:cs="Times New Roman"/>
          <w:sz w:val="24"/>
          <w:szCs w:val="24"/>
          <w:u w:val="single"/>
        </w:rPr>
        <w:t>Наши комментарии</w:t>
      </w:r>
      <w:r w:rsidR="00014E3B" w:rsidRPr="009647A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14E3B" w:rsidRDefault="00182365" w:rsidP="006E71EB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088">
        <w:rPr>
          <w:rFonts w:ascii="Times New Roman" w:hAnsi="Times New Roman" w:cs="Times New Roman"/>
          <w:sz w:val="24"/>
          <w:szCs w:val="24"/>
        </w:rPr>
        <w:t xml:space="preserve"> </w:t>
      </w:r>
      <w:r w:rsidR="00014E3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1626">
        <w:rPr>
          <w:rFonts w:ascii="Times New Roman" w:hAnsi="Times New Roman" w:cs="Times New Roman"/>
          <w:i/>
          <w:sz w:val="28"/>
          <w:szCs w:val="28"/>
        </w:rPr>
        <w:t xml:space="preserve">Чтецами и слушателями </w:t>
      </w:r>
      <w:r w:rsidR="009A269C" w:rsidRPr="00BD1626">
        <w:rPr>
          <w:rFonts w:ascii="Times New Roman" w:hAnsi="Times New Roman" w:cs="Times New Roman"/>
          <w:i/>
          <w:sz w:val="28"/>
          <w:szCs w:val="28"/>
        </w:rPr>
        <w:t xml:space="preserve">в этот  день </w:t>
      </w:r>
      <w:r w:rsidRPr="00BD1626">
        <w:rPr>
          <w:rFonts w:ascii="Times New Roman" w:hAnsi="Times New Roman" w:cs="Times New Roman"/>
          <w:i/>
          <w:sz w:val="28"/>
          <w:szCs w:val="28"/>
        </w:rPr>
        <w:t>могут  стать все</w:t>
      </w:r>
      <w:r w:rsidR="009A269C" w:rsidRPr="00BD1626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BD1626">
        <w:rPr>
          <w:rFonts w:ascii="Times New Roman" w:hAnsi="Times New Roman" w:cs="Times New Roman"/>
          <w:i/>
          <w:sz w:val="28"/>
          <w:szCs w:val="28"/>
        </w:rPr>
        <w:t xml:space="preserve"> «от мала до </w:t>
      </w:r>
      <w:r w:rsidR="00014E3B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014E3B" w:rsidRDefault="00014E3B" w:rsidP="006E71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182365" w:rsidRPr="00BD1626">
        <w:rPr>
          <w:rFonts w:ascii="Times New Roman" w:hAnsi="Times New Roman" w:cs="Times New Roman"/>
          <w:i/>
          <w:sz w:val="28"/>
          <w:szCs w:val="28"/>
        </w:rPr>
        <w:t xml:space="preserve">велика». </w:t>
      </w:r>
      <w:r w:rsidR="009A269C" w:rsidRPr="00BD16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2365" w:rsidRPr="00BD1626">
        <w:rPr>
          <w:rFonts w:ascii="Times New Roman" w:hAnsi="Times New Roman" w:cs="Times New Roman"/>
          <w:i/>
          <w:sz w:val="28"/>
          <w:szCs w:val="28"/>
        </w:rPr>
        <w:t>Чита</w:t>
      </w:r>
      <w:r w:rsidR="009A269C" w:rsidRPr="00BD1626">
        <w:rPr>
          <w:rFonts w:ascii="Times New Roman" w:hAnsi="Times New Roman" w:cs="Times New Roman"/>
          <w:i/>
          <w:sz w:val="28"/>
          <w:szCs w:val="28"/>
        </w:rPr>
        <w:t>ют</w:t>
      </w:r>
      <w:r w:rsidR="00182365" w:rsidRPr="00BD1626">
        <w:rPr>
          <w:rFonts w:ascii="Times New Roman" w:hAnsi="Times New Roman" w:cs="Times New Roman"/>
          <w:i/>
          <w:sz w:val="28"/>
          <w:szCs w:val="28"/>
        </w:rPr>
        <w:t xml:space="preserve">  вслух</w:t>
      </w:r>
      <w:r w:rsidR="009A269C" w:rsidRPr="00BD162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82365" w:rsidRPr="00BD1626">
        <w:rPr>
          <w:rFonts w:ascii="Times New Roman" w:hAnsi="Times New Roman" w:cs="Times New Roman"/>
          <w:i/>
          <w:sz w:val="28"/>
          <w:szCs w:val="28"/>
        </w:rPr>
        <w:t>библиотекари</w:t>
      </w:r>
      <w:r w:rsidR="00E0059C" w:rsidRPr="00BD16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7A66" w:rsidRPr="00BD1626">
        <w:rPr>
          <w:rFonts w:ascii="Times New Roman" w:hAnsi="Times New Roman" w:cs="Times New Roman"/>
          <w:i/>
          <w:sz w:val="28"/>
          <w:szCs w:val="28"/>
        </w:rPr>
        <w:t>-</w:t>
      </w:r>
      <w:r w:rsidR="00182365" w:rsidRPr="00BD1626">
        <w:rPr>
          <w:rFonts w:ascii="Times New Roman" w:hAnsi="Times New Roman" w:cs="Times New Roman"/>
          <w:i/>
          <w:sz w:val="28"/>
          <w:szCs w:val="28"/>
        </w:rPr>
        <w:t xml:space="preserve"> читателям, читатели –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014E3B" w:rsidRDefault="00014E3B" w:rsidP="006E71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182365" w:rsidRPr="00BD1626">
        <w:rPr>
          <w:rFonts w:ascii="Times New Roman" w:hAnsi="Times New Roman" w:cs="Times New Roman"/>
          <w:i/>
          <w:sz w:val="28"/>
          <w:szCs w:val="28"/>
        </w:rPr>
        <w:t>библиотекарям, мамы - детям, дети – всем посетителям библиотеки</w:t>
      </w:r>
      <w:r w:rsidR="00A50088" w:rsidRPr="00BD1626">
        <w:rPr>
          <w:rFonts w:ascii="Times New Roman" w:hAnsi="Times New Roman" w:cs="Times New Roman"/>
          <w:i/>
          <w:sz w:val="28"/>
          <w:szCs w:val="28"/>
        </w:rPr>
        <w:t>.</w:t>
      </w:r>
      <w:r w:rsidR="009A269C" w:rsidRPr="00BD16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4E3B" w:rsidRDefault="00014E3B" w:rsidP="006E71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A269C" w:rsidRPr="00BD1626">
        <w:rPr>
          <w:rFonts w:ascii="Times New Roman" w:hAnsi="Times New Roman" w:cs="Times New Roman"/>
          <w:i/>
          <w:sz w:val="28"/>
          <w:szCs w:val="28"/>
        </w:rPr>
        <w:t xml:space="preserve">Принять участие в этой акции могут и известные, уважаемые люди,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014E3B" w:rsidRDefault="00014E3B" w:rsidP="006E71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A269C" w:rsidRPr="00BD1626">
        <w:rPr>
          <w:rFonts w:ascii="Times New Roman" w:hAnsi="Times New Roman" w:cs="Times New Roman"/>
          <w:i/>
          <w:sz w:val="28"/>
          <w:szCs w:val="28"/>
        </w:rPr>
        <w:t xml:space="preserve">проживающие в вашей местности.  </w:t>
      </w:r>
      <w:r w:rsidR="00182365" w:rsidRPr="00BD1626">
        <w:rPr>
          <w:rFonts w:ascii="Times New Roman" w:hAnsi="Times New Roman" w:cs="Times New Roman"/>
          <w:i/>
          <w:sz w:val="28"/>
          <w:szCs w:val="28"/>
        </w:rPr>
        <w:t xml:space="preserve"> «Сольное» чтение можно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5677DA" w:rsidRDefault="00014E3B" w:rsidP="006E71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182365" w:rsidRPr="00BD1626">
        <w:rPr>
          <w:rFonts w:ascii="Times New Roman" w:hAnsi="Times New Roman" w:cs="Times New Roman"/>
          <w:i/>
          <w:sz w:val="28"/>
          <w:szCs w:val="28"/>
        </w:rPr>
        <w:t>чередовать с чтением по ролям</w:t>
      </w:r>
      <w:r w:rsidR="005677DA">
        <w:rPr>
          <w:rFonts w:ascii="Times New Roman" w:hAnsi="Times New Roman" w:cs="Times New Roman"/>
          <w:i/>
          <w:sz w:val="28"/>
          <w:szCs w:val="28"/>
        </w:rPr>
        <w:t>, с</w:t>
      </w:r>
      <w:r w:rsidR="00A50088" w:rsidRPr="00BD16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2365" w:rsidRPr="00BD1626">
        <w:rPr>
          <w:rFonts w:ascii="Times New Roman" w:hAnsi="Times New Roman" w:cs="Times New Roman"/>
          <w:i/>
          <w:sz w:val="28"/>
          <w:szCs w:val="28"/>
        </w:rPr>
        <w:t>трансл</w:t>
      </w:r>
      <w:r w:rsidR="00A50088" w:rsidRPr="00BD1626">
        <w:rPr>
          <w:rFonts w:ascii="Times New Roman" w:hAnsi="Times New Roman" w:cs="Times New Roman"/>
          <w:i/>
          <w:sz w:val="28"/>
          <w:szCs w:val="28"/>
        </w:rPr>
        <w:t>яци</w:t>
      </w:r>
      <w:r w:rsidR="005677DA">
        <w:rPr>
          <w:rFonts w:ascii="Times New Roman" w:hAnsi="Times New Roman" w:cs="Times New Roman"/>
          <w:i/>
          <w:sz w:val="28"/>
          <w:szCs w:val="28"/>
        </w:rPr>
        <w:t>ей</w:t>
      </w:r>
      <w:r w:rsidR="00182365" w:rsidRPr="00BD1626">
        <w:rPr>
          <w:rFonts w:ascii="Times New Roman" w:hAnsi="Times New Roman" w:cs="Times New Roman"/>
          <w:i/>
          <w:sz w:val="28"/>
          <w:szCs w:val="28"/>
        </w:rPr>
        <w:t xml:space="preserve"> аудиозаписи</w:t>
      </w:r>
      <w:r w:rsidR="009A269C" w:rsidRPr="00BD16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47AF" w:rsidRDefault="009647AF" w:rsidP="006E71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A269C" w:rsidRPr="00BD1626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="005677DA">
        <w:rPr>
          <w:rFonts w:ascii="Times New Roman" w:hAnsi="Times New Roman" w:cs="Times New Roman"/>
          <w:i/>
          <w:sz w:val="28"/>
          <w:szCs w:val="28"/>
        </w:rPr>
        <w:t>в</w:t>
      </w:r>
      <w:r w:rsidR="009A269C" w:rsidRPr="00BD1626">
        <w:rPr>
          <w:rFonts w:ascii="Times New Roman" w:hAnsi="Times New Roman" w:cs="Times New Roman"/>
          <w:i/>
          <w:sz w:val="28"/>
          <w:szCs w:val="28"/>
        </w:rPr>
        <w:t>идеозаписи</w:t>
      </w:r>
      <w:r w:rsidR="00182365" w:rsidRPr="00BD1626">
        <w:rPr>
          <w:rFonts w:ascii="Times New Roman" w:hAnsi="Times New Roman" w:cs="Times New Roman"/>
          <w:i/>
          <w:sz w:val="28"/>
          <w:szCs w:val="28"/>
        </w:rPr>
        <w:t xml:space="preserve"> литературных </w:t>
      </w:r>
      <w:r w:rsidR="00014E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2365" w:rsidRPr="00BD1626">
        <w:rPr>
          <w:rFonts w:ascii="Times New Roman" w:hAnsi="Times New Roman" w:cs="Times New Roman"/>
          <w:i/>
          <w:sz w:val="28"/>
          <w:szCs w:val="28"/>
        </w:rPr>
        <w:t xml:space="preserve">произведений в исполнении </w:t>
      </w:r>
      <w:r w:rsidR="005677DA">
        <w:rPr>
          <w:rFonts w:ascii="Times New Roman" w:hAnsi="Times New Roman" w:cs="Times New Roman"/>
          <w:i/>
          <w:sz w:val="28"/>
          <w:szCs w:val="28"/>
        </w:rPr>
        <w:t>известных</w:t>
      </w:r>
    </w:p>
    <w:p w:rsidR="009647AF" w:rsidRDefault="009647AF" w:rsidP="006E71EB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артистов.    </w:t>
      </w:r>
      <w:r w:rsidRPr="009647AF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BD16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D1626">
        <w:rPr>
          <w:rFonts w:ascii="Times New Roman" w:hAnsi="Times New Roman" w:cs="Times New Roman"/>
          <w:bCs/>
          <w:i/>
          <w:sz w:val="28"/>
          <w:szCs w:val="28"/>
        </w:rPr>
        <w:t xml:space="preserve">детских садах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D1626">
        <w:rPr>
          <w:rFonts w:ascii="Times New Roman" w:hAnsi="Times New Roman" w:cs="Times New Roman"/>
          <w:bCs/>
          <w:i/>
          <w:sz w:val="28"/>
          <w:szCs w:val="28"/>
        </w:rPr>
        <w:t xml:space="preserve">возможна организация «Библиотечных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r w:rsidRPr="00BD1626">
        <w:rPr>
          <w:rFonts w:ascii="Times New Roman" w:hAnsi="Times New Roman" w:cs="Times New Roman"/>
          <w:bCs/>
          <w:i/>
          <w:sz w:val="28"/>
          <w:szCs w:val="28"/>
        </w:rPr>
        <w:t>гастролей»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D1626">
        <w:rPr>
          <w:rFonts w:ascii="Times New Roman" w:hAnsi="Times New Roman" w:cs="Times New Roman"/>
          <w:bCs/>
          <w:i/>
          <w:sz w:val="28"/>
          <w:szCs w:val="28"/>
        </w:rPr>
        <w:t>с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пр</w:t>
      </w:r>
      <w:r w:rsidRPr="00BD1626">
        <w:rPr>
          <w:rFonts w:ascii="Times New Roman" w:hAnsi="Times New Roman" w:cs="Times New Roman"/>
          <w:bCs/>
          <w:i/>
          <w:sz w:val="28"/>
          <w:szCs w:val="28"/>
        </w:rPr>
        <w:t>едложением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D1626">
        <w:rPr>
          <w:rFonts w:ascii="Times New Roman" w:hAnsi="Times New Roman" w:cs="Times New Roman"/>
          <w:bCs/>
          <w:i/>
          <w:sz w:val="28"/>
          <w:szCs w:val="28"/>
        </w:rPr>
        <w:t xml:space="preserve">чтения вслух лучших детских книг для читателей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Pr="00BD1626">
        <w:rPr>
          <w:rFonts w:ascii="Times New Roman" w:hAnsi="Times New Roman" w:cs="Times New Roman"/>
          <w:bCs/>
          <w:i/>
          <w:sz w:val="28"/>
          <w:szCs w:val="28"/>
        </w:rPr>
        <w:t>дошкольного</w:t>
      </w:r>
      <w:r w:rsidR="006E71EB">
        <w:rPr>
          <w:rFonts w:ascii="Times New Roman" w:hAnsi="Times New Roman" w:cs="Times New Roman"/>
          <w:bCs/>
          <w:i/>
          <w:sz w:val="28"/>
          <w:szCs w:val="28"/>
        </w:rPr>
        <w:t xml:space="preserve"> возраста.</w:t>
      </w:r>
    </w:p>
    <w:p w:rsidR="009647AF" w:rsidRPr="00BD1626" w:rsidRDefault="009647AF" w:rsidP="009647A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FB1847" w:rsidRPr="00904E46" w:rsidRDefault="009647AF" w:rsidP="009647AF">
      <w:pPr>
        <w:tabs>
          <w:tab w:val="left" w:pos="709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A50088" w:rsidRPr="00A50088" w:rsidRDefault="0004294A" w:rsidP="0004294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4281B" w:rsidRPr="001C49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4281B" w:rsidRPr="001C49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екоммерческую акцию по пропаганде детского чтения придумало детское издательство “Розовый жираф”.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4281B" w:rsidRPr="001C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</w:t>
      </w:r>
      <w:r w:rsidR="0044281B" w:rsidRPr="0058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мае</w:t>
      </w:r>
      <w:r w:rsidR="0044281B" w:rsidRPr="001C49BA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«Розовый жираф» проводит</w:t>
      </w:r>
      <w:r w:rsidR="0058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125" w:rsidRPr="0058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День чтения</w:t>
      </w:r>
      <w:r w:rsidR="0044281B" w:rsidRPr="001C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D0F67" w:rsidRPr="00FD0F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81B" w:rsidRPr="00FD0F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здательство</w:t>
      </w:r>
      <w:r w:rsidR="0044281B" w:rsidRPr="001C49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выбирает одну из выпущенных книг, которую бесплатно рассылает в детские сады, школы, библиотеки, развивающие детские центры. А потом, в определенный день, взрослые читают детям эту книгу. Получается такой грандиозный флэш-моб: по всему миру в один и тот же день разные люди читают вслух одну и ту же книгу. После Дня чтения книга остается в том детском учреждении, где проводилась акция.</w:t>
      </w:r>
      <w:r w:rsidR="0044281B" w:rsidRPr="001C4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0088" w:rsidRPr="00A50088" w:rsidRDefault="00A50088" w:rsidP="00A5008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пять лет участниками акции прочитано ПЯТЬ КНИГ:</w:t>
      </w:r>
    </w:p>
    <w:p w:rsidR="00A50088" w:rsidRPr="00A50088" w:rsidRDefault="00A50088" w:rsidP="00A50088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г.: Эрик Карл «Очень голодная гусеница» </w:t>
      </w:r>
    </w:p>
    <w:p w:rsidR="00AC7A66" w:rsidRDefault="00A50088" w:rsidP="00A50088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г.: Арнольд Лобел </w:t>
      </w:r>
      <w:r w:rsidR="00AC7A66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A50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 про Квака и Жаба</w:t>
      </w:r>
      <w:r w:rsidR="00AC7A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C7A66" w:rsidRDefault="00A50088" w:rsidP="00A50088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88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г.: Джилл Томлинсон «Горилла, которая хотела повзрослеть»</w:t>
      </w:r>
    </w:p>
    <w:p w:rsidR="00AC7A66" w:rsidRDefault="00A50088" w:rsidP="00A50088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г.: Шел Силверстайн «Полтора жирафа» </w:t>
      </w:r>
    </w:p>
    <w:p w:rsidR="00A50088" w:rsidRPr="00AC7A66" w:rsidRDefault="00A50088" w:rsidP="00A50088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г.: Х.-А. Рей "Любопытный Джордж» </w:t>
      </w:r>
    </w:p>
    <w:p w:rsidR="00A50088" w:rsidRPr="009E72F8" w:rsidRDefault="00A50088" w:rsidP="00A500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88">
        <w:rPr>
          <w:rFonts w:ascii="Times New Roman" w:eastAsia="Times New Roman" w:hAnsi="Times New Roman" w:cs="Times New Roman"/>
          <w:bCs/>
          <w:color w:val="33210F"/>
          <w:sz w:val="28"/>
          <w:szCs w:val="28"/>
          <w:lang w:eastAsia="ru-RU"/>
        </w:rPr>
        <w:t>2014г.: Людвиг Бемельманс "Мадлен в Лондоне"</w:t>
      </w:r>
      <w:r w:rsidRPr="00A50088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.</w:t>
      </w:r>
    </w:p>
    <w:p w:rsidR="009E72F8" w:rsidRPr="009E72F8" w:rsidRDefault="009E72F8" w:rsidP="009E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088" w:rsidRPr="00A50088" w:rsidRDefault="00014E3B" w:rsidP="0024037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FF31584" wp14:editId="2B8D6808">
                <wp:simplePos x="0" y="0"/>
                <wp:positionH relativeFrom="column">
                  <wp:posOffset>-51435</wp:posOffset>
                </wp:positionH>
                <wp:positionV relativeFrom="paragraph">
                  <wp:posOffset>149860</wp:posOffset>
                </wp:positionV>
                <wp:extent cx="6027420" cy="3143250"/>
                <wp:effectExtent l="0" t="0" r="11430" b="0"/>
                <wp:wrapNone/>
                <wp:docPr id="5" name="Блок-схема: докумен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314325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5" o:spid="_x0000_s1026" type="#_x0000_t114" style="position:absolute;margin-left:-4.05pt;margin-top:11.8pt;width:474.6pt;height:247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" fillcolor="white [3201]" strokecolor="#f79646 [3209]" strokeweight="2pt"/>
            </w:pict>
          </mc:Fallback>
        </mc:AlternateContent>
      </w:r>
    </w:p>
    <w:p w:rsidR="00626E79" w:rsidRDefault="00014E3B" w:rsidP="00A5008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50088" w:rsidRPr="002D7D68" w:rsidRDefault="002D7D68" w:rsidP="00A5008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7D68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FB1847" w:rsidRPr="002D7D68">
        <w:rPr>
          <w:rFonts w:ascii="Times New Roman" w:hAnsi="Times New Roman" w:cs="Times New Roman"/>
          <w:sz w:val="24"/>
          <w:szCs w:val="24"/>
          <w:u w:val="single"/>
        </w:rPr>
        <w:t>аши комментарии</w:t>
      </w:r>
      <w:r w:rsidR="003B3353" w:rsidRPr="002D7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014E3B" w:rsidRPr="002D7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4281B" w:rsidRPr="002D7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50088" w:rsidRPr="002D7D68" w:rsidRDefault="00A50088" w:rsidP="00A5008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50088" w:rsidRPr="00046EDA" w:rsidRDefault="00014E3B" w:rsidP="00A5008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3B3353" w:rsidRPr="003B33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622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</w:t>
      </w:r>
      <w:r w:rsidR="0044281B" w:rsidRPr="00046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участия в Дне чтения «Розового жирафа», необходимо:</w:t>
      </w:r>
    </w:p>
    <w:p w:rsidR="00A50088" w:rsidRPr="00046EDA" w:rsidRDefault="0044281B" w:rsidP="00A5008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6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14E3B" w:rsidRPr="0001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046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Организовать группу детей (не менее 10 человек). </w:t>
      </w:r>
    </w:p>
    <w:p w:rsidR="00622C07" w:rsidRDefault="00014E3B" w:rsidP="00A5008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44281B" w:rsidRPr="00046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Прислать заявку в </w:t>
      </w:r>
      <w:r w:rsidR="001C49BA" w:rsidRPr="00046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издательство </w:t>
      </w:r>
      <w:r w:rsidR="0044281B" w:rsidRPr="00046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«Розовый жираф» и </w:t>
      </w:r>
      <w:r w:rsidRPr="0001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</w:t>
      </w:r>
      <w:r w:rsidR="003B3353" w:rsidRPr="003B33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</w:t>
      </w:r>
      <w:r w:rsidR="003B33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622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</w:p>
    <w:p w:rsidR="00A50088" w:rsidRPr="00046EDA" w:rsidRDefault="00622C07" w:rsidP="00622C07">
      <w:pPr>
        <w:pStyle w:val="a3"/>
        <w:tabs>
          <w:tab w:val="left" w:pos="567"/>
          <w:tab w:val="left" w:pos="709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44281B" w:rsidRPr="00046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зарегистрироваться для участия</w:t>
      </w:r>
      <w:r w:rsidR="00587125" w:rsidRPr="00046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A002C" w:rsidRPr="00046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50088" w:rsidRPr="00046EDA" w:rsidRDefault="00014E3B" w:rsidP="00622C07">
      <w:pPr>
        <w:pStyle w:val="a3"/>
        <w:tabs>
          <w:tab w:val="left" w:pos="567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44281B" w:rsidRPr="00046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Получить пакет участника. </w:t>
      </w:r>
    </w:p>
    <w:p w:rsidR="00622C07" w:rsidRDefault="00014E3B" w:rsidP="00A5008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622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1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4281B" w:rsidRPr="00046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В определённый день (о нём будет сообщено на сайте издательства</w:t>
      </w:r>
      <w:r w:rsidR="00AC7A66" w:rsidRPr="00046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C49BA" w:rsidRPr="00046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1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3B3353" w:rsidRPr="003B33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622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50088" w:rsidRPr="00046EDA" w:rsidRDefault="00622C07" w:rsidP="00A5008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44281B" w:rsidRPr="00046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прочитать детям книгу. </w:t>
      </w:r>
    </w:p>
    <w:p w:rsidR="00622C07" w:rsidRDefault="00014E3B" w:rsidP="00A5008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622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4281B" w:rsidRPr="00046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Прислать небольшой отчет:  рассказ о том, как всё прошло, 3</w:t>
      </w:r>
      <w:r w:rsidR="00A50088" w:rsidRPr="00046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44281B" w:rsidRPr="00046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 </w:t>
      </w:r>
      <w:r w:rsidRPr="0001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3B3353" w:rsidRPr="003B33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622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44281B" w:rsidRPr="00046EDA" w:rsidRDefault="00622C07" w:rsidP="00A5008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44281B" w:rsidRPr="00046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фотографии. </w:t>
      </w:r>
    </w:p>
    <w:p w:rsidR="00622C07" w:rsidRDefault="00014E3B" w:rsidP="00A5008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622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014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C7A66" w:rsidRPr="00046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Подробнее: см.  сайт</w:t>
      </w:r>
      <w:r w:rsidR="00AC7A66" w:rsidRPr="00046E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C7A66" w:rsidRPr="00046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издательства «Розовый жираф</w:t>
      </w:r>
      <w:r w:rsidR="00AC7A66" w:rsidRPr="00046E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»:</w:t>
      </w:r>
    </w:p>
    <w:p w:rsidR="00AC7A66" w:rsidRPr="00046EDA" w:rsidRDefault="00622C07" w:rsidP="00622C07">
      <w:pPr>
        <w:pStyle w:val="a3"/>
        <w:tabs>
          <w:tab w:val="left" w:pos="567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AC7A66" w:rsidRPr="00046E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C7A66" w:rsidRPr="00046ED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www</w:t>
      </w:r>
      <w:r w:rsidR="00AC7A66" w:rsidRPr="00046E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AC7A66" w:rsidRPr="00046ED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</w:t>
      </w:r>
      <w:r w:rsidR="005A36B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q</w:t>
      </w:r>
      <w:r w:rsidR="00AC7A66" w:rsidRPr="00046ED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books</w:t>
      </w:r>
      <w:r w:rsidR="00AC7A66" w:rsidRPr="00046E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AC7A66" w:rsidRPr="00046ED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ru</w:t>
      </w:r>
    </w:p>
    <w:p w:rsidR="00014E3B" w:rsidRPr="00014E3B" w:rsidRDefault="00014E3B" w:rsidP="00014E3B">
      <w:pPr>
        <w:pStyle w:val="rtejustify"/>
        <w:spacing w:after="0" w:line="360" w:lineRule="atLeast"/>
        <w:jc w:val="left"/>
        <w:rPr>
          <w:color w:val="33210F"/>
          <w:sz w:val="28"/>
          <w:szCs w:val="28"/>
        </w:rPr>
      </w:pPr>
    </w:p>
    <w:p w:rsidR="00587125" w:rsidRDefault="0044281B" w:rsidP="005A36BB">
      <w:pPr>
        <w:pStyle w:val="rtejustify"/>
        <w:spacing w:after="0" w:line="360" w:lineRule="atLeast"/>
        <w:ind w:firstLine="708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E81570">
        <w:rPr>
          <w:color w:val="000000" w:themeColor="text1"/>
          <w:sz w:val="28"/>
          <w:szCs w:val="28"/>
        </w:rPr>
        <w:t xml:space="preserve"> 2010 году </w:t>
      </w:r>
      <w:r>
        <w:rPr>
          <w:color w:val="000000" w:themeColor="text1"/>
          <w:sz w:val="28"/>
          <w:szCs w:val="28"/>
        </w:rPr>
        <w:t>в</w:t>
      </w:r>
      <w:r w:rsidRPr="00E81570">
        <w:rPr>
          <w:color w:val="000000" w:themeColor="text1"/>
          <w:sz w:val="28"/>
          <w:szCs w:val="28"/>
        </w:rPr>
        <w:t xml:space="preserve"> Самарской областной детской библиотеке  возникла идея проведения областной </w:t>
      </w:r>
      <w:r w:rsidRPr="00BD1626">
        <w:rPr>
          <w:b/>
          <w:color w:val="000000" w:themeColor="text1"/>
          <w:sz w:val="28"/>
          <w:szCs w:val="28"/>
        </w:rPr>
        <w:t>акции «Читаем детям о войне».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Pr="00E81570">
        <w:rPr>
          <w:color w:val="000000" w:themeColor="text1"/>
          <w:sz w:val="28"/>
          <w:szCs w:val="28"/>
        </w:rPr>
        <w:t>Цель акции</w:t>
      </w:r>
      <w:r>
        <w:rPr>
          <w:color w:val="000000" w:themeColor="text1"/>
          <w:sz w:val="28"/>
          <w:szCs w:val="28"/>
        </w:rPr>
        <w:t xml:space="preserve"> - </w:t>
      </w:r>
      <w:r w:rsidRPr="00C17C4B">
        <w:rPr>
          <w:color w:val="000000" w:themeColor="text1"/>
          <w:sz w:val="28"/>
          <w:szCs w:val="28"/>
        </w:rPr>
        <w:t xml:space="preserve"> воспитание патриотических чувств у детей школьного и младшего школьного возраста на примере лучших образцов детской литературы о Великой Отечественной войне.</w:t>
      </w:r>
      <w:r w:rsidRPr="00E81570">
        <w:rPr>
          <w:color w:val="33210F"/>
          <w:sz w:val="28"/>
          <w:szCs w:val="28"/>
        </w:rPr>
        <w:t xml:space="preserve"> </w:t>
      </w:r>
      <w:r w:rsidRPr="00E81570">
        <w:rPr>
          <w:color w:val="000000"/>
          <w:sz w:val="28"/>
          <w:szCs w:val="28"/>
        </w:rPr>
        <w:t>В назначенное время детям чита</w:t>
      </w:r>
      <w:r>
        <w:rPr>
          <w:color w:val="000000"/>
          <w:sz w:val="28"/>
          <w:szCs w:val="28"/>
        </w:rPr>
        <w:t>лись</w:t>
      </w:r>
      <w:r w:rsidRPr="00E81570">
        <w:rPr>
          <w:color w:val="000000"/>
          <w:sz w:val="28"/>
          <w:szCs w:val="28"/>
        </w:rPr>
        <w:t xml:space="preserve"> вслух лучшие образцы художественной литературы, посвященные </w:t>
      </w:r>
      <w:r w:rsidR="0004294A">
        <w:rPr>
          <w:color w:val="000000"/>
          <w:sz w:val="28"/>
          <w:szCs w:val="28"/>
        </w:rPr>
        <w:t xml:space="preserve">историческим </w:t>
      </w:r>
      <w:r w:rsidRPr="00E81570">
        <w:rPr>
          <w:color w:val="000000"/>
          <w:sz w:val="28"/>
          <w:szCs w:val="28"/>
        </w:rPr>
        <w:t>событиям 1941-1945 гг.</w:t>
      </w:r>
      <w:r w:rsidRPr="00E81570">
        <w:rPr>
          <w:rFonts w:ascii="Verdana" w:hAnsi="Verdana"/>
          <w:color w:val="58585A"/>
          <w:sz w:val="18"/>
          <w:szCs w:val="18"/>
        </w:rPr>
        <w:t xml:space="preserve"> </w:t>
      </w:r>
      <w:r w:rsidRPr="00C17C4B">
        <w:rPr>
          <w:color w:val="000000" w:themeColor="text1"/>
          <w:sz w:val="28"/>
          <w:szCs w:val="28"/>
        </w:rPr>
        <w:t>Учитывая большой общественный резонанс</w:t>
      </w:r>
      <w:r>
        <w:rPr>
          <w:color w:val="000000" w:themeColor="text1"/>
          <w:sz w:val="28"/>
          <w:szCs w:val="28"/>
        </w:rPr>
        <w:t>,</w:t>
      </w:r>
      <w:r w:rsidRPr="00C17C4B">
        <w:rPr>
          <w:color w:val="000000" w:themeColor="text1"/>
          <w:sz w:val="28"/>
          <w:szCs w:val="28"/>
        </w:rPr>
        <w:t xml:space="preserve"> </w:t>
      </w:r>
      <w:r w:rsidRPr="00A726B6">
        <w:rPr>
          <w:color w:val="000000" w:themeColor="text1"/>
          <w:sz w:val="28"/>
          <w:szCs w:val="28"/>
        </w:rPr>
        <w:t xml:space="preserve">это мероприятие приобрело не только общероссийский масштаб, но вышло на международный уровень. </w:t>
      </w:r>
      <w:r>
        <w:rPr>
          <w:color w:val="33210F"/>
          <w:sz w:val="28"/>
          <w:szCs w:val="28"/>
        </w:rPr>
        <w:t xml:space="preserve"> </w:t>
      </w:r>
      <w:r w:rsidR="009A2C8A">
        <w:rPr>
          <w:color w:val="33210F"/>
          <w:sz w:val="28"/>
          <w:szCs w:val="28"/>
        </w:rPr>
        <w:t>Международная а</w:t>
      </w:r>
      <w:r w:rsidRPr="00C17C4B">
        <w:rPr>
          <w:color w:val="000000" w:themeColor="text1"/>
          <w:sz w:val="28"/>
          <w:szCs w:val="28"/>
        </w:rPr>
        <w:t>кци</w:t>
      </w:r>
      <w:r>
        <w:rPr>
          <w:color w:val="000000" w:themeColor="text1"/>
          <w:sz w:val="28"/>
          <w:szCs w:val="28"/>
        </w:rPr>
        <w:t>я</w:t>
      </w:r>
      <w:r w:rsidRPr="00C17C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«Читаем детям о войне» стала </w:t>
      </w:r>
      <w:r w:rsidRPr="00C17C4B">
        <w:rPr>
          <w:color w:val="000000" w:themeColor="text1"/>
          <w:sz w:val="28"/>
          <w:szCs w:val="28"/>
        </w:rPr>
        <w:t>ежегодной</w:t>
      </w:r>
      <w:r>
        <w:rPr>
          <w:color w:val="000000" w:themeColor="text1"/>
          <w:sz w:val="28"/>
          <w:szCs w:val="28"/>
        </w:rPr>
        <w:t xml:space="preserve">. </w:t>
      </w:r>
      <w:r w:rsidR="00627796">
        <w:rPr>
          <w:color w:val="000000"/>
          <w:sz w:val="28"/>
          <w:szCs w:val="28"/>
        </w:rPr>
        <w:t>За пять лет е</w:t>
      </w:r>
      <w:r w:rsidR="001B3058">
        <w:rPr>
          <w:color w:val="000000"/>
          <w:sz w:val="28"/>
          <w:szCs w:val="28"/>
        </w:rPr>
        <w:t xml:space="preserve">е </w:t>
      </w:r>
      <w:r w:rsidR="001B3058" w:rsidRPr="00414960">
        <w:rPr>
          <w:color w:val="000000"/>
          <w:sz w:val="28"/>
          <w:szCs w:val="28"/>
        </w:rPr>
        <w:t>участниками  стал</w:t>
      </w:r>
      <w:r w:rsidR="0024037B">
        <w:rPr>
          <w:color w:val="000000"/>
          <w:sz w:val="28"/>
          <w:szCs w:val="28"/>
        </w:rPr>
        <w:t>и сотни тысяч</w:t>
      </w:r>
      <w:r w:rsidR="001B3058" w:rsidRPr="00414960">
        <w:rPr>
          <w:color w:val="000000"/>
          <w:sz w:val="28"/>
          <w:szCs w:val="28"/>
        </w:rPr>
        <w:t xml:space="preserve"> детей и подростков</w:t>
      </w:r>
      <w:r w:rsidR="001B3058">
        <w:rPr>
          <w:color w:val="000000"/>
          <w:sz w:val="28"/>
          <w:szCs w:val="28"/>
        </w:rPr>
        <w:t>,</w:t>
      </w:r>
      <w:r w:rsidRPr="00414960">
        <w:rPr>
          <w:color w:val="000000"/>
          <w:sz w:val="28"/>
          <w:szCs w:val="28"/>
        </w:rPr>
        <w:t xml:space="preserve"> более 1</w:t>
      </w:r>
      <w:r w:rsidR="0024037B">
        <w:rPr>
          <w:color w:val="000000"/>
          <w:sz w:val="28"/>
          <w:szCs w:val="28"/>
        </w:rPr>
        <w:t>5</w:t>
      </w:r>
      <w:r w:rsidRPr="00414960">
        <w:rPr>
          <w:color w:val="000000"/>
          <w:sz w:val="28"/>
          <w:szCs w:val="28"/>
        </w:rPr>
        <w:t>00 детских учреждений из 58 регионов в том числе из 4 стран (Российская Федерация, Канада, Республика Беларусь, Республика Казахстан)</w:t>
      </w:r>
      <w:r w:rsidR="0024037B">
        <w:rPr>
          <w:color w:val="000000"/>
          <w:sz w:val="28"/>
          <w:szCs w:val="28"/>
        </w:rPr>
        <w:t>,</w:t>
      </w:r>
      <w:r w:rsidRPr="00414960">
        <w:rPr>
          <w:color w:val="000000"/>
          <w:sz w:val="28"/>
          <w:szCs w:val="28"/>
        </w:rPr>
        <w:t xml:space="preserve"> более 1000 ветеранов.</w:t>
      </w:r>
    </w:p>
    <w:p w:rsidR="00587125" w:rsidRDefault="00626E79" w:rsidP="001B305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9F3C1F" wp14:editId="4BD2500C">
                <wp:simplePos x="0" y="0"/>
                <wp:positionH relativeFrom="column">
                  <wp:posOffset>-81915</wp:posOffset>
                </wp:positionH>
                <wp:positionV relativeFrom="paragraph">
                  <wp:posOffset>85725</wp:posOffset>
                </wp:positionV>
                <wp:extent cx="5798820" cy="1363980"/>
                <wp:effectExtent l="0" t="0" r="11430" b="26670"/>
                <wp:wrapNone/>
                <wp:docPr id="6" name="Блок-схема: докумен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136398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6" o:spid="_x0000_s1026" type="#_x0000_t114" style="position:absolute;margin-left:-6.45pt;margin-top:6.75pt;width:456.6pt;height:10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" fillcolor="white [3201]" strokecolor="#f79646 [3209]" strokeweight="2pt"/>
            </w:pict>
          </mc:Fallback>
        </mc:AlternateContent>
      </w:r>
    </w:p>
    <w:p w:rsidR="00626E79" w:rsidRPr="003B3353" w:rsidRDefault="00FB1847" w:rsidP="001B305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1847">
        <w:rPr>
          <w:rFonts w:ascii="Times New Roman" w:hAnsi="Times New Roman" w:cs="Times New Roman"/>
          <w:color w:val="000000"/>
          <w:sz w:val="24"/>
          <w:szCs w:val="24"/>
          <w:u w:val="single"/>
        </w:rPr>
        <w:t>Наши комментари</w:t>
      </w:r>
      <w:r w:rsidR="00A92357">
        <w:rPr>
          <w:rFonts w:ascii="Times New Roman" w:hAnsi="Times New Roman" w:cs="Times New Roman"/>
          <w:color w:val="000000"/>
          <w:sz w:val="24"/>
          <w:szCs w:val="24"/>
          <w:u w:val="single"/>
        </w:rPr>
        <w:t>и:</w:t>
      </w:r>
    </w:p>
    <w:p w:rsidR="0004294A" w:rsidRDefault="003B3353" w:rsidP="00622C0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</w:p>
    <w:p w:rsidR="0044281B" w:rsidRPr="00E82A2A" w:rsidRDefault="0004294A" w:rsidP="00622C0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4037B" w:rsidRPr="00046E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 забудьте </w:t>
      </w:r>
      <w:r w:rsidR="00627796" w:rsidRPr="00046E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присоединиться </w:t>
      </w:r>
      <w:r w:rsidR="0024037B" w:rsidRPr="00046E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 этой акции </w:t>
      </w:r>
      <w:r w:rsidR="00627796" w:rsidRPr="00046E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год 70-летия Великой </w:t>
      </w:r>
      <w:r w:rsidR="003B33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="00622C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</w:t>
      </w:r>
      <w:r w:rsidR="00627796" w:rsidRPr="00046EDA">
        <w:rPr>
          <w:rFonts w:ascii="Times New Roman" w:hAnsi="Times New Roman" w:cs="Times New Roman"/>
          <w:i/>
          <w:color w:val="000000"/>
          <w:sz w:val="28"/>
          <w:szCs w:val="28"/>
        </w:rPr>
        <w:t>Победы.</w:t>
      </w:r>
      <w:r w:rsidR="003B33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="005A002C" w:rsidRPr="00046EDA">
        <w:rPr>
          <w:rFonts w:ascii="Times New Roman" w:hAnsi="Times New Roman" w:cs="Times New Roman"/>
          <w:i/>
          <w:color w:val="000000"/>
          <w:sz w:val="28"/>
          <w:szCs w:val="28"/>
        </w:rPr>
        <w:t>Подробнее</w:t>
      </w:r>
      <w:r w:rsidR="0024037B" w:rsidRPr="00046EDA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44281B" w:rsidRPr="00046E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см.  сайт Самарской ОДБ</w:t>
      </w:r>
      <w:r w:rsidR="005A002C" w:rsidRPr="00B837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="005A36BB" w:rsidRPr="005A36B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sodb</w:t>
      </w:r>
      <w:r w:rsidR="005A36BB" w:rsidRPr="005A36B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5A36BB" w:rsidRPr="005A36B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ru</w:t>
      </w:r>
    </w:p>
    <w:p w:rsidR="005A002C" w:rsidRPr="00046EDA" w:rsidRDefault="005A002C" w:rsidP="001B305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2C84" w:rsidRPr="00304F04" w:rsidRDefault="00652C84" w:rsidP="001B305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5CCC" w:rsidRDefault="00185CCC" w:rsidP="0004294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5CCC" w:rsidRDefault="0044281B" w:rsidP="0004294A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58">
        <w:rPr>
          <w:rFonts w:ascii="Times New Roman" w:hAnsi="Times New Roman" w:cs="Times New Roman"/>
          <w:sz w:val="28"/>
          <w:szCs w:val="28"/>
        </w:rPr>
        <w:t xml:space="preserve">Популяризации чтения среди детей  способствует </w:t>
      </w:r>
      <w:r w:rsidR="0024037B">
        <w:rPr>
          <w:rFonts w:ascii="Times New Roman" w:hAnsi="Times New Roman" w:cs="Times New Roman"/>
          <w:sz w:val="28"/>
          <w:szCs w:val="28"/>
        </w:rPr>
        <w:t>и</w:t>
      </w:r>
      <w:r w:rsidR="0004294A">
        <w:rPr>
          <w:rFonts w:ascii="Times New Roman" w:hAnsi="Times New Roman" w:cs="Times New Roman"/>
          <w:sz w:val="28"/>
          <w:szCs w:val="28"/>
        </w:rPr>
        <w:t xml:space="preserve"> </w:t>
      </w:r>
      <w:r w:rsidR="0024037B" w:rsidRPr="0024037B">
        <w:rPr>
          <w:rFonts w:ascii="Times New Roman" w:hAnsi="Times New Roman" w:cs="Times New Roman"/>
          <w:b/>
          <w:color w:val="33210F"/>
          <w:sz w:val="28"/>
          <w:szCs w:val="28"/>
        </w:rPr>
        <w:t>М</w:t>
      </w:r>
      <w:r w:rsidRPr="001B3058">
        <w:rPr>
          <w:rFonts w:ascii="Times New Roman" w:hAnsi="Times New Roman" w:cs="Times New Roman"/>
          <w:b/>
          <w:sz w:val="28"/>
          <w:szCs w:val="28"/>
        </w:rPr>
        <w:t>еждународный конкурс юных чтецов «Живая классика»</w:t>
      </w:r>
      <w:r w:rsidRPr="001B3058">
        <w:rPr>
          <w:rFonts w:ascii="Times New Roman" w:hAnsi="Times New Roman" w:cs="Times New Roman"/>
          <w:sz w:val="28"/>
          <w:szCs w:val="28"/>
        </w:rPr>
        <w:t xml:space="preserve"> - уникальное по своим масштабам </w:t>
      </w:r>
      <w:r w:rsidRPr="001B3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соревновательное мероприятие по чтению вслух (декламации) отрывков из прозаических произведений российских и зарубежных писателей, проводится с 2011 года.</w:t>
      </w:r>
      <w:r w:rsidRPr="001B3058">
        <w:rPr>
          <w:rFonts w:ascii="Times New Roman" w:hAnsi="Times New Roman" w:cs="Times New Roman"/>
          <w:sz w:val="28"/>
          <w:szCs w:val="28"/>
        </w:rPr>
        <w:t xml:space="preserve"> </w:t>
      </w:r>
      <w:r w:rsidR="008350B1" w:rsidRPr="00835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Идея конкурса и технология его проведения была почерпнута из опыта организации подобных конкурсов в Германии. Придумал конкурс в 1959 году немецкий детский писатель Эрих Кёстнер (автор книг «Мальчик из спичечного коробка», «Когда я был маленьким»,  «Эмиль и сыщики»</w:t>
      </w:r>
      <w:r w:rsidR="008350B1" w:rsidRPr="008350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). </w:t>
      </w:r>
      <w:r w:rsidRPr="001B3058">
        <w:rPr>
          <w:rFonts w:ascii="Times New Roman" w:hAnsi="Times New Roman" w:cs="Times New Roman"/>
          <w:sz w:val="28"/>
          <w:szCs w:val="28"/>
        </w:rPr>
        <w:t xml:space="preserve">Организатор Конкурса – Международная ассоциация центров содействия изучению современной культуры и литературы «Живая классика». </w:t>
      </w:r>
      <w:r w:rsidR="00587125">
        <w:rPr>
          <w:rFonts w:ascii="Times New Roman" w:hAnsi="Times New Roman" w:cs="Times New Roman"/>
          <w:sz w:val="28"/>
          <w:szCs w:val="28"/>
        </w:rPr>
        <w:t>Ц</w:t>
      </w:r>
      <w:r w:rsidRPr="001B3058">
        <w:rPr>
          <w:rFonts w:ascii="Times New Roman" w:hAnsi="Times New Roman" w:cs="Times New Roman"/>
          <w:sz w:val="28"/>
          <w:szCs w:val="28"/>
        </w:rPr>
        <w:t>ел</w:t>
      </w:r>
      <w:r w:rsidR="00587125">
        <w:rPr>
          <w:rFonts w:ascii="Times New Roman" w:hAnsi="Times New Roman" w:cs="Times New Roman"/>
          <w:sz w:val="28"/>
          <w:szCs w:val="28"/>
        </w:rPr>
        <w:t>и конкурса</w:t>
      </w:r>
      <w:r w:rsidR="007C18C1">
        <w:rPr>
          <w:rFonts w:ascii="Times New Roman" w:hAnsi="Times New Roman" w:cs="Times New Roman"/>
          <w:sz w:val="28"/>
          <w:szCs w:val="28"/>
        </w:rPr>
        <w:t xml:space="preserve"> </w:t>
      </w:r>
      <w:r w:rsidR="00587125">
        <w:rPr>
          <w:rFonts w:ascii="Times New Roman" w:hAnsi="Times New Roman" w:cs="Times New Roman"/>
          <w:sz w:val="28"/>
          <w:szCs w:val="28"/>
        </w:rPr>
        <w:t>-</w:t>
      </w:r>
      <w:r w:rsidRPr="001B3058">
        <w:rPr>
          <w:rFonts w:ascii="Times New Roman" w:hAnsi="Times New Roman" w:cs="Times New Roman"/>
          <w:sz w:val="28"/>
          <w:szCs w:val="28"/>
        </w:rPr>
        <w:t xml:space="preserve"> п</w:t>
      </w:r>
      <w:r w:rsidRPr="001B3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</w:t>
      </w:r>
      <w:r w:rsidR="005871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среди детей, расширени</w:t>
      </w:r>
      <w:r w:rsidR="005871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1B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читательского кругозора, </w:t>
      </w:r>
      <w:r w:rsidRPr="001B3058">
        <w:rPr>
          <w:rFonts w:ascii="Times New Roman" w:hAnsi="Times New Roman" w:cs="Times New Roman"/>
          <w:sz w:val="28"/>
          <w:szCs w:val="28"/>
        </w:rPr>
        <w:t>повышени</w:t>
      </w:r>
      <w:r w:rsidR="00587125">
        <w:rPr>
          <w:rFonts w:ascii="Times New Roman" w:hAnsi="Times New Roman" w:cs="Times New Roman"/>
          <w:sz w:val="28"/>
          <w:szCs w:val="28"/>
        </w:rPr>
        <w:t>е</w:t>
      </w:r>
      <w:r w:rsidRPr="001B3058">
        <w:rPr>
          <w:rFonts w:ascii="Times New Roman" w:hAnsi="Times New Roman" w:cs="Times New Roman"/>
          <w:sz w:val="28"/>
          <w:szCs w:val="28"/>
        </w:rPr>
        <w:t xml:space="preserve"> интереса к современной русской литературе</w:t>
      </w:r>
      <w:r w:rsidR="00CF5848">
        <w:rPr>
          <w:rFonts w:ascii="Times New Roman" w:hAnsi="Times New Roman" w:cs="Times New Roman"/>
          <w:sz w:val="28"/>
          <w:szCs w:val="28"/>
        </w:rPr>
        <w:t>.</w:t>
      </w:r>
      <w:r w:rsidRPr="001B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533" w:rsidRDefault="0004294A" w:rsidP="0004294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5533">
        <w:rPr>
          <w:rFonts w:ascii="Times New Roman" w:hAnsi="Times New Roman" w:cs="Times New Roman"/>
          <w:sz w:val="28"/>
          <w:szCs w:val="28"/>
        </w:rPr>
        <w:t>К конкурсу допускаются учащиеся 6-х классов, которые должны продекламировать на русском языке отрывки из своих любимых прозаических произведений.</w:t>
      </w:r>
      <w:r w:rsidR="00595533" w:rsidRPr="0005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3058" w:rsidRDefault="0004294A" w:rsidP="0004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281B" w:rsidRPr="000517C7">
        <w:rPr>
          <w:rFonts w:ascii="Times New Roman" w:hAnsi="Times New Roman" w:cs="Times New Roman"/>
          <w:sz w:val="28"/>
          <w:szCs w:val="28"/>
        </w:rPr>
        <w:t xml:space="preserve">Конкурс проводится в несколько </w:t>
      </w:r>
      <w:r w:rsidR="0044281B">
        <w:rPr>
          <w:rFonts w:ascii="Times New Roman" w:hAnsi="Times New Roman" w:cs="Times New Roman"/>
          <w:sz w:val="28"/>
          <w:szCs w:val="28"/>
        </w:rPr>
        <w:t>этапов</w:t>
      </w:r>
      <w:r w:rsidR="0044281B" w:rsidRPr="000517C7">
        <w:rPr>
          <w:rFonts w:ascii="Times New Roman" w:hAnsi="Times New Roman" w:cs="Times New Roman"/>
          <w:sz w:val="28"/>
          <w:szCs w:val="28"/>
        </w:rPr>
        <w:t xml:space="preserve">: школьный  (место проведения </w:t>
      </w:r>
      <w:r w:rsidR="00CF5848">
        <w:rPr>
          <w:rFonts w:ascii="Times New Roman" w:hAnsi="Times New Roman" w:cs="Times New Roman"/>
          <w:sz w:val="28"/>
          <w:szCs w:val="28"/>
        </w:rPr>
        <w:t>-</w:t>
      </w:r>
      <w:r w:rsidR="0044281B" w:rsidRPr="000517C7">
        <w:rPr>
          <w:rFonts w:ascii="Times New Roman" w:hAnsi="Times New Roman" w:cs="Times New Roman"/>
          <w:sz w:val="28"/>
          <w:szCs w:val="28"/>
        </w:rPr>
        <w:t xml:space="preserve"> школы); районный  (место проведения </w:t>
      </w:r>
      <w:r w:rsidR="00CF5848">
        <w:rPr>
          <w:rFonts w:ascii="Times New Roman" w:hAnsi="Times New Roman" w:cs="Times New Roman"/>
          <w:sz w:val="28"/>
          <w:szCs w:val="28"/>
        </w:rPr>
        <w:t>-</w:t>
      </w:r>
      <w:r w:rsidR="0044281B" w:rsidRPr="000517C7">
        <w:rPr>
          <w:rFonts w:ascii="Times New Roman" w:hAnsi="Times New Roman" w:cs="Times New Roman"/>
          <w:sz w:val="28"/>
          <w:szCs w:val="28"/>
        </w:rPr>
        <w:t xml:space="preserve"> районные детские библиотеки); региональный  (место проведения </w:t>
      </w:r>
      <w:r w:rsidR="00CF5848">
        <w:rPr>
          <w:rFonts w:ascii="Times New Roman" w:hAnsi="Times New Roman" w:cs="Times New Roman"/>
          <w:sz w:val="28"/>
          <w:szCs w:val="28"/>
        </w:rPr>
        <w:t>-</w:t>
      </w:r>
      <w:r w:rsidR="0044281B" w:rsidRPr="000517C7">
        <w:rPr>
          <w:rFonts w:ascii="Times New Roman" w:hAnsi="Times New Roman" w:cs="Times New Roman"/>
          <w:sz w:val="28"/>
          <w:szCs w:val="28"/>
        </w:rPr>
        <w:t xml:space="preserve"> библиотеки, книжные магазины, культурные центры); </w:t>
      </w:r>
      <w:r w:rsidR="001B3058">
        <w:rPr>
          <w:rFonts w:ascii="Times New Roman" w:hAnsi="Times New Roman" w:cs="Times New Roman"/>
          <w:sz w:val="28"/>
          <w:szCs w:val="28"/>
        </w:rPr>
        <w:t>национальный (Всероссийский, м</w:t>
      </w:r>
      <w:r w:rsidR="0044281B" w:rsidRPr="000517C7">
        <w:rPr>
          <w:rFonts w:ascii="Times New Roman" w:hAnsi="Times New Roman" w:cs="Times New Roman"/>
          <w:sz w:val="28"/>
          <w:szCs w:val="28"/>
        </w:rPr>
        <w:t>есто проведения</w:t>
      </w:r>
      <w:r w:rsidR="00CF5848">
        <w:rPr>
          <w:rFonts w:ascii="Times New Roman" w:hAnsi="Times New Roman" w:cs="Times New Roman"/>
          <w:sz w:val="28"/>
          <w:szCs w:val="28"/>
        </w:rPr>
        <w:t>-</w:t>
      </w:r>
      <w:r w:rsidR="0044281B" w:rsidRPr="000517C7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595533">
        <w:rPr>
          <w:rFonts w:ascii="Times New Roman" w:hAnsi="Times New Roman" w:cs="Times New Roman"/>
          <w:sz w:val="28"/>
          <w:szCs w:val="28"/>
        </w:rPr>
        <w:t>, Санкт-Петербург</w:t>
      </w:r>
      <w:r w:rsidR="0044281B" w:rsidRPr="000517C7">
        <w:rPr>
          <w:rFonts w:ascii="Times New Roman" w:hAnsi="Times New Roman" w:cs="Times New Roman"/>
          <w:sz w:val="28"/>
          <w:szCs w:val="28"/>
        </w:rPr>
        <w:t>)</w:t>
      </w:r>
      <w:r w:rsidR="001B3058">
        <w:rPr>
          <w:rFonts w:ascii="Times New Roman" w:hAnsi="Times New Roman" w:cs="Times New Roman"/>
          <w:sz w:val="28"/>
          <w:szCs w:val="28"/>
        </w:rPr>
        <w:t xml:space="preserve"> и </w:t>
      </w:r>
      <w:r w:rsidR="0044281B" w:rsidRPr="000517C7">
        <w:rPr>
          <w:rFonts w:ascii="Times New Roman" w:hAnsi="Times New Roman" w:cs="Times New Roman"/>
          <w:sz w:val="28"/>
          <w:szCs w:val="28"/>
        </w:rPr>
        <w:t xml:space="preserve"> </w:t>
      </w:r>
      <w:r w:rsidR="001B3058">
        <w:rPr>
          <w:rFonts w:ascii="Times New Roman" w:hAnsi="Times New Roman" w:cs="Times New Roman"/>
          <w:sz w:val="28"/>
          <w:szCs w:val="28"/>
        </w:rPr>
        <w:t>международный.</w:t>
      </w:r>
    </w:p>
    <w:p w:rsidR="00185CCC" w:rsidRDefault="0004294A" w:rsidP="0004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281B">
        <w:rPr>
          <w:rFonts w:ascii="Times New Roman" w:hAnsi="Times New Roman" w:cs="Times New Roman"/>
          <w:sz w:val="28"/>
          <w:szCs w:val="28"/>
        </w:rPr>
        <w:t>Конкурс получил патронат Министерства образования и науки РФ, Министерства культуры РФ, был поддержан главами всех регионов России</w:t>
      </w:r>
      <w:r w:rsidR="00595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59C" w:rsidRPr="00A21C76" w:rsidRDefault="0004294A" w:rsidP="0004294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5533">
        <w:rPr>
          <w:rFonts w:ascii="Times New Roman" w:hAnsi="Times New Roman" w:cs="Times New Roman"/>
          <w:sz w:val="28"/>
          <w:szCs w:val="28"/>
        </w:rPr>
        <w:t xml:space="preserve">С 2011 года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="00A14EC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4EC9">
        <w:rPr>
          <w:rFonts w:ascii="Times New Roman" w:hAnsi="Times New Roman" w:cs="Times New Roman"/>
          <w:sz w:val="28"/>
          <w:szCs w:val="28"/>
        </w:rPr>
        <w:t xml:space="preserve"> </w:t>
      </w:r>
      <w:r w:rsidR="0059553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627796">
        <w:rPr>
          <w:rFonts w:ascii="Times New Roman" w:hAnsi="Times New Roman" w:cs="Times New Roman"/>
          <w:sz w:val="28"/>
          <w:szCs w:val="28"/>
        </w:rPr>
        <w:t xml:space="preserve"> </w:t>
      </w:r>
      <w:r w:rsidR="00595533">
        <w:rPr>
          <w:rFonts w:ascii="Times New Roman" w:hAnsi="Times New Roman" w:cs="Times New Roman"/>
          <w:sz w:val="28"/>
          <w:szCs w:val="28"/>
        </w:rPr>
        <w:t>и на территории Ставропольского края.</w:t>
      </w:r>
      <w:r w:rsidR="00627796">
        <w:rPr>
          <w:rFonts w:ascii="Times New Roman" w:hAnsi="Times New Roman" w:cs="Times New Roman"/>
          <w:sz w:val="28"/>
          <w:szCs w:val="28"/>
        </w:rPr>
        <w:t xml:space="preserve"> </w:t>
      </w:r>
      <w:r w:rsidR="00595533" w:rsidRPr="00A21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апреле 2014 года в краевом туре </w:t>
      </w:r>
      <w:r w:rsidR="00627796" w:rsidRPr="00A21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 «Живая классика» </w:t>
      </w:r>
      <w:r w:rsidR="00595533" w:rsidRPr="00A21C76">
        <w:rPr>
          <w:rFonts w:ascii="Times New Roman" w:hAnsi="Times New Roman" w:cs="Times New Roman"/>
          <w:color w:val="000000" w:themeColor="text1"/>
          <w:sz w:val="28"/>
          <w:szCs w:val="28"/>
        </w:rPr>
        <w:t>в Ставрополе выступили более ста шестиклассников из всех городов и районов Ставрополья.</w:t>
      </w:r>
      <w:r w:rsidR="007128B7" w:rsidRPr="00A21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796" w:rsidRPr="00A21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="007128B7" w:rsidRPr="00A21C76">
        <w:rPr>
          <w:rFonts w:ascii="Times New Roman" w:hAnsi="Times New Roman" w:cs="Times New Roman"/>
          <w:color w:val="000000" w:themeColor="text1"/>
          <w:sz w:val="28"/>
          <w:szCs w:val="28"/>
        </w:rPr>
        <w:t>проводился в честь празднования Всемирного дня книги и авторского права. Участники (дети 11 – 12 лет) соревновались в чтении отрывков из прозаических произведений российских и зарубежных писателей.</w:t>
      </w:r>
      <w:r w:rsidR="00595533" w:rsidRPr="00A21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Победители представ</w:t>
      </w:r>
      <w:r w:rsidR="0078648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0059C" w:rsidRPr="00A21C7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95533" w:rsidRPr="00A21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 край на всероссийском этапе</w:t>
      </w:r>
      <w:r w:rsidR="00595533" w:rsidRPr="00A21C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35373" w:rsidRPr="00A21C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95533" w:rsidRPr="00A21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Санкт-Петербурге.</w:t>
      </w:r>
      <w:r w:rsidR="00595533" w:rsidRPr="00A21C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24037B" w:rsidRPr="00FB1847" w:rsidRDefault="0004294A" w:rsidP="00595533">
      <w:pPr>
        <w:pStyle w:val="a5"/>
        <w:rPr>
          <w:u w:val="single"/>
        </w:rPr>
      </w:pPr>
      <w:r w:rsidRPr="009B02B6"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96964A" wp14:editId="25107564">
                <wp:simplePos x="0" y="0"/>
                <wp:positionH relativeFrom="column">
                  <wp:posOffset>-80010</wp:posOffset>
                </wp:positionH>
                <wp:positionV relativeFrom="paragraph">
                  <wp:posOffset>130175</wp:posOffset>
                </wp:positionV>
                <wp:extent cx="6240780" cy="3486150"/>
                <wp:effectExtent l="0" t="0" r="26670" b="0"/>
                <wp:wrapNone/>
                <wp:docPr id="7" name="Блок-схема: докумен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348615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7" o:spid="_x0000_s1026" type="#_x0000_t114" style="position:absolute;margin-left:-6.3pt;margin-top:10.25pt;width:491.4pt;height:27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" fillcolor="white [3201]" strokecolor="#f79646 [3209]" strokeweight="2pt"/>
            </w:pict>
          </mc:Fallback>
        </mc:AlternateContent>
      </w:r>
      <w:r w:rsidR="00FB1847" w:rsidRPr="00FB1847">
        <w:rPr>
          <w:u w:val="single"/>
        </w:rPr>
        <w:t>Наши комментарии</w:t>
      </w:r>
    </w:p>
    <w:p w:rsidR="00626E79" w:rsidRPr="00626E79" w:rsidRDefault="00126E9E" w:rsidP="00D525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E79">
        <w:rPr>
          <w:rFonts w:ascii="Times New Roman" w:hAnsi="Times New Roman" w:cs="Times New Roman"/>
          <w:i/>
          <w:sz w:val="28"/>
          <w:szCs w:val="28"/>
        </w:rPr>
        <w:t xml:space="preserve">Согласно </w:t>
      </w:r>
      <w:r w:rsidR="00304F04" w:rsidRPr="00626E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6E79">
        <w:rPr>
          <w:rFonts w:ascii="Times New Roman" w:hAnsi="Times New Roman" w:cs="Times New Roman"/>
          <w:i/>
          <w:sz w:val="28"/>
          <w:szCs w:val="28"/>
        </w:rPr>
        <w:t>Положени</w:t>
      </w:r>
      <w:r w:rsidR="00CF5848">
        <w:rPr>
          <w:rFonts w:ascii="Times New Roman" w:hAnsi="Times New Roman" w:cs="Times New Roman"/>
          <w:i/>
          <w:sz w:val="28"/>
          <w:szCs w:val="28"/>
        </w:rPr>
        <w:t>ю</w:t>
      </w:r>
      <w:r w:rsidRPr="00626E79">
        <w:rPr>
          <w:rFonts w:ascii="Times New Roman" w:hAnsi="Times New Roman" w:cs="Times New Roman"/>
          <w:i/>
          <w:sz w:val="28"/>
          <w:szCs w:val="28"/>
        </w:rPr>
        <w:t xml:space="preserve"> о конкурсе, в</w:t>
      </w:r>
      <w:r w:rsidR="0024037B" w:rsidRPr="00626E79">
        <w:rPr>
          <w:rFonts w:ascii="Times New Roman" w:hAnsi="Times New Roman" w:cs="Times New Roman"/>
          <w:i/>
          <w:sz w:val="28"/>
          <w:szCs w:val="28"/>
        </w:rPr>
        <w:t>торой (районный) этап проходит в детских библиотеках</w:t>
      </w:r>
      <w:r w:rsidRPr="00626E79">
        <w:rPr>
          <w:rFonts w:ascii="Times New Roman" w:hAnsi="Times New Roman" w:cs="Times New Roman"/>
          <w:i/>
          <w:sz w:val="28"/>
          <w:szCs w:val="28"/>
        </w:rPr>
        <w:t>.</w:t>
      </w:r>
      <w:r w:rsidR="00CF5848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CF5848" w:rsidRPr="00626E79">
        <w:rPr>
          <w:rFonts w:ascii="Times New Roman" w:hAnsi="Times New Roman" w:cs="Times New Roman"/>
          <w:i/>
          <w:sz w:val="28"/>
          <w:szCs w:val="28"/>
        </w:rPr>
        <w:t xml:space="preserve"> 2013году </w:t>
      </w:r>
      <w:r w:rsidR="00CF5848">
        <w:rPr>
          <w:rFonts w:ascii="Times New Roman" w:hAnsi="Times New Roman" w:cs="Times New Roman"/>
          <w:i/>
          <w:sz w:val="28"/>
          <w:szCs w:val="28"/>
        </w:rPr>
        <w:t>в</w:t>
      </w:r>
      <w:r w:rsidRPr="00626E79">
        <w:rPr>
          <w:rFonts w:ascii="Times New Roman" w:hAnsi="Times New Roman" w:cs="Times New Roman"/>
          <w:i/>
          <w:sz w:val="28"/>
          <w:szCs w:val="28"/>
        </w:rPr>
        <w:t xml:space="preserve"> нашем крае </w:t>
      </w:r>
      <w:r w:rsidR="0024037B" w:rsidRPr="00626E79">
        <w:rPr>
          <w:rFonts w:ascii="Times New Roman" w:hAnsi="Times New Roman" w:cs="Times New Roman"/>
          <w:i/>
          <w:sz w:val="28"/>
          <w:szCs w:val="28"/>
        </w:rPr>
        <w:t xml:space="preserve">совместно с  отделами образования прошли  районные этапы Всероссийского конкурса  чтецов «Живая классика» в  ДБФ </w:t>
      </w:r>
      <w:r w:rsidR="00587125" w:rsidRPr="00626E79">
        <w:rPr>
          <w:rFonts w:ascii="Times New Roman" w:hAnsi="Times New Roman" w:cs="Times New Roman"/>
          <w:i/>
          <w:sz w:val="28"/>
          <w:szCs w:val="28"/>
        </w:rPr>
        <w:t>МБУК «</w:t>
      </w:r>
      <w:r w:rsidR="0024037B" w:rsidRPr="00626E79">
        <w:rPr>
          <w:rFonts w:ascii="Times New Roman" w:hAnsi="Times New Roman" w:cs="Times New Roman"/>
          <w:i/>
          <w:sz w:val="28"/>
          <w:szCs w:val="28"/>
        </w:rPr>
        <w:t>Андроповск</w:t>
      </w:r>
      <w:r w:rsidR="00587125" w:rsidRPr="00626E79">
        <w:rPr>
          <w:rFonts w:ascii="Times New Roman" w:hAnsi="Times New Roman" w:cs="Times New Roman"/>
          <w:i/>
          <w:sz w:val="28"/>
          <w:szCs w:val="28"/>
        </w:rPr>
        <w:t>ая</w:t>
      </w:r>
      <w:r w:rsidR="0024037B" w:rsidRPr="00626E79">
        <w:rPr>
          <w:rFonts w:ascii="Times New Roman" w:hAnsi="Times New Roman" w:cs="Times New Roman"/>
          <w:i/>
          <w:sz w:val="28"/>
          <w:szCs w:val="28"/>
        </w:rPr>
        <w:t xml:space="preserve"> МЦРБ</w:t>
      </w:r>
      <w:r w:rsidR="00587125" w:rsidRPr="00626E79">
        <w:rPr>
          <w:rFonts w:ascii="Times New Roman" w:hAnsi="Times New Roman" w:cs="Times New Roman"/>
          <w:i/>
          <w:sz w:val="28"/>
          <w:szCs w:val="28"/>
        </w:rPr>
        <w:t>»</w:t>
      </w:r>
      <w:r w:rsidR="0024037B" w:rsidRPr="00626E79">
        <w:rPr>
          <w:rFonts w:ascii="Times New Roman" w:hAnsi="Times New Roman" w:cs="Times New Roman"/>
          <w:i/>
          <w:sz w:val="28"/>
          <w:szCs w:val="28"/>
        </w:rPr>
        <w:t xml:space="preserve">, ДО </w:t>
      </w:r>
      <w:r w:rsidR="00587125" w:rsidRPr="00626E79">
        <w:rPr>
          <w:rFonts w:ascii="Times New Roman" w:hAnsi="Times New Roman" w:cs="Times New Roman"/>
          <w:i/>
          <w:sz w:val="28"/>
          <w:szCs w:val="28"/>
        </w:rPr>
        <w:t>РМКУК «</w:t>
      </w:r>
      <w:r w:rsidR="0024037B" w:rsidRPr="00626E79">
        <w:rPr>
          <w:rFonts w:ascii="Times New Roman" w:hAnsi="Times New Roman" w:cs="Times New Roman"/>
          <w:i/>
          <w:sz w:val="28"/>
          <w:szCs w:val="28"/>
        </w:rPr>
        <w:t>Ипатовск</w:t>
      </w:r>
      <w:r w:rsidR="00587125" w:rsidRPr="00626E79">
        <w:rPr>
          <w:rFonts w:ascii="Times New Roman" w:hAnsi="Times New Roman" w:cs="Times New Roman"/>
          <w:i/>
          <w:sz w:val="28"/>
          <w:szCs w:val="28"/>
        </w:rPr>
        <w:t>ая</w:t>
      </w:r>
      <w:r w:rsidR="0024037B" w:rsidRPr="00626E79">
        <w:rPr>
          <w:rFonts w:ascii="Times New Roman" w:hAnsi="Times New Roman" w:cs="Times New Roman"/>
          <w:i/>
          <w:sz w:val="28"/>
          <w:szCs w:val="28"/>
        </w:rPr>
        <w:t xml:space="preserve"> МЦБ</w:t>
      </w:r>
      <w:r w:rsidR="00587125" w:rsidRPr="00626E79">
        <w:rPr>
          <w:rFonts w:ascii="Times New Roman" w:hAnsi="Times New Roman" w:cs="Times New Roman"/>
          <w:i/>
          <w:sz w:val="28"/>
          <w:szCs w:val="28"/>
        </w:rPr>
        <w:t>»</w:t>
      </w:r>
      <w:r w:rsidR="0083082E" w:rsidRPr="00626E79">
        <w:rPr>
          <w:rFonts w:ascii="Times New Roman" w:hAnsi="Times New Roman" w:cs="Times New Roman"/>
          <w:i/>
          <w:sz w:val="28"/>
          <w:szCs w:val="28"/>
        </w:rPr>
        <w:t>, РДБ МКУК «МЦБС Новоалександровского района»,  ДО МУК  «МЦБ Туркменского района»</w:t>
      </w:r>
      <w:r w:rsidR="0024037B" w:rsidRPr="00626E79">
        <w:rPr>
          <w:rFonts w:ascii="Times New Roman" w:hAnsi="Times New Roman" w:cs="Times New Roman"/>
          <w:i/>
          <w:sz w:val="28"/>
          <w:szCs w:val="28"/>
        </w:rPr>
        <w:t>. Подробности о</w:t>
      </w:r>
      <w:r w:rsidR="00304F04" w:rsidRPr="00626E79">
        <w:rPr>
          <w:rFonts w:ascii="Times New Roman" w:hAnsi="Times New Roman" w:cs="Times New Roman"/>
          <w:i/>
          <w:sz w:val="28"/>
          <w:szCs w:val="28"/>
        </w:rPr>
        <w:t xml:space="preserve"> возможности </w:t>
      </w:r>
      <w:r w:rsidR="0024037B" w:rsidRPr="00626E79">
        <w:rPr>
          <w:rFonts w:ascii="Times New Roman" w:hAnsi="Times New Roman" w:cs="Times New Roman"/>
          <w:i/>
          <w:sz w:val="28"/>
          <w:szCs w:val="28"/>
        </w:rPr>
        <w:t xml:space="preserve">  участи</w:t>
      </w:r>
      <w:r w:rsidR="00304F04" w:rsidRPr="00626E79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24037B" w:rsidRPr="00626E79">
        <w:rPr>
          <w:rFonts w:ascii="Times New Roman" w:hAnsi="Times New Roman" w:cs="Times New Roman"/>
          <w:i/>
          <w:sz w:val="28"/>
          <w:szCs w:val="28"/>
        </w:rPr>
        <w:t xml:space="preserve"> детских библиотек </w:t>
      </w:r>
      <w:r w:rsidR="00304F04" w:rsidRPr="00626E79">
        <w:rPr>
          <w:rFonts w:ascii="Times New Roman" w:hAnsi="Times New Roman" w:cs="Times New Roman"/>
          <w:i/>
          <w:sz w:val="28"/>
          <w:szCs w:val="28"/>
        </w:rPr>
        <w:t>в этом важном мероприятии</w:t>
      </w:r>
      <w:r w:rsidR="0083082E" w:rsidRPr="00626E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4F04" w:rsidRPr="00626E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037B" w:rsidRPr="00626E79">
        <w:rPr>
          <w:rFonts w:ascii="Times New Roman" w:hAnsi="Times New Roman" w:cs="Times New Roman"/>
          <w:i/>
          <w:sz w:val="28"/>
          <w:szCs w:val="28"/>
        </w:rPr>
        <w:t>можно узнать в отделах образования муниципальных районов</w:t>
      </w:r>
      <w:r w:rsidR="00652C84" w:rsidRPr="00626E79">
        <w:rPr>
          <w:rFonts w:ascii="Times New Roman" w:hAnsi="Times New Roman" w:cs="Times New Roman"/>
          <w:i/>
          <w:sz w:val="28"/>
          <w:szCs w:val="28"/>
        </w:rPr>
        <w:t xml:space="preserve"> нашего края</w:t>
      </w:r>
      <w:r w:rsidRPr="00626E7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04F04" w:rsidRPr="00626E79">
        <w:rPr>
          <w:rFonts w:ascii="Times New Roman" w:hAnsi="Times New Roman" w:cs="Times New Roman"/>
          <w:i/>
          <w:sz w:val="28"/>
          <w:szCs w:val="28"/>
        </w:rPr>
        <w:t xml:space="preserve">Библиотечные специалисты </w:t>
      </w:r>
      <w:r w:rsidRPr="00626E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059C" w:rsidRPr="00626E79">
        <w:rPr>
          <w:rFonts w:ascii="Times New Roman" w:hAnsi="Times New Roman" w:cs="Times New Roman"/>
          <w:i/>
          <w:sz w:val="28"/>
          <w:szCs w:val="28"/>
        </w:rPr>
        <w:t>могут</w:t>
      </w:r>
      <w:r w:rsidRPr="00626E79">
        <w:rPr>
          <w:rFonts w:ascii="Times New Roman" w:hAnsi="Times New Roman" w:cs="Times New Roman"/>
          <w:i/>
          <w:sz w:val="28"/>
          <w:szCs w:val="28"/>
        </w:rPr>
        <w:t xml:space="preserve"> помочь </w:t>
      </w:r>
      <w:r w:rsidR="00304F04" w:rsidRPr="00626E79">
        <w:rPr>
          <w:rFonts w:ascii="Times New Roman" w:hAnsi="Times New Roman" w:cs="Times New Roman"/>
          <w:i/>
          <w:sz w:val="28"/>
          <w:szCs w:val="28"/>
        </w:rPr>
        <w:t xml:space="preserve">в рекомендации достойных произведений </w:t>
      </w:r>
      <w:r w:rsidRPr="00626E79">
        <w:rPr>
          <w:rFonts w:ascii="Times New Roman" w:hAnsi="Times New Roman" w:cs="Times New Roman"/>
          <w:i/>
          <w:sz w:val="28"/>
          <w:szCs w:val="28"/>
        </w:rPr>
        <w:t xml:space="preserve"> детской литературы</w:t>
      </w:r>
      <w:r w:rsidR="0024037B" w:rsidRPr="00626E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059C" w:rsidRPr="00626E79">
        <w:rPr>
          <w:rFonts w:ascii="Times New Roman" w:hAnsi="Times New Roman" w:cs="Times New Roman"/>
          <w:i/>
          <w:sz w:val="28"/>
          <w:szCs w:val="28"/>
        </w:rPr>
        <w:t>для</w:t>
      </w:r>
      <w:r w:rsidR="00304F04" w:rsidRPr="00626E79">
        <w:rPr>
          <w:rFonts w:ascii="Times New Roman" w:hAnsi="Times New Roman" w:cs="Times New Roman"/>
          <w:i/>
          <w:sz w:val="28"/>
          <w:szCs w:val="28"/>
        </w:rPr>
        <w:t xml:space="preserve"> участ</w:t>
      </w:r>
      <w:r w:rsidR="00E0059C" w:rsidRPr="00626E79">
        <w:rPr>
          <w:rFonts w:ascii="Times New Roman" w:hAnsi="Times New Roman" w:cs="Times New Roman"/>
          <w:i/>
          <w:sz w:val="28"/>
          <w:szCs w:val="28"/>
        </w:rPr>
        <w:t>ия школьников в</w:t>
      </w:r>
      <w:r w:rsidR="00304F04" w:rsidRPr="00626E79">
        <w:rPr>
          <w:rFonts w:ascii="Times New Roman" w:hAnsi="Times New Roman" w:cs="Times New Roman"/>
          <w:i/>
          <w:sz w:val="28"/>
          <w:szCs w:val="28"/>
        </w:rPr>
        <w:t xml:space="preserve"> конкурс</w:t>
      </w:r>
      <w:r w:rsidR="00E0059C" w:rsidRPr="00626E79">
        <w:rPr>
          <w:rFonts w:ascii="Times New Roman" w:hAnsi="Times New Roman" w:cs="Times New Roman"/>
          <w:i/>
          <w:sz w:val="28"/>
          <w:szCs w:val="28"/>
        </w:rPr>
        <w:t>е</w:t>
      </w:r>
      <w:r w:rsidR="00652C84" w:rsidRPr="00626E79">
        <w:rPr>
          <w:rFonts w:ascii="Times New Roman" w:hAnsi="Times New Roman" w:cs="Times New Roman"/>
          <w:i/>
          <w:sz w:val="28"/>
          <w:szCs w:val="28"/>
        </w:rPr>
        <w:t xml:space="preserve"> и проведении районного этапа конкурса на базе своих библиотек</w:t>
      </w:r>
      <w:r w:rsidR="00304F04" w:rsidRPr="00626E79">
        <w:rPr>
          <w:rFonts w:ascii="Times New Roman" w:hAnsi="Times New Roman" w:cs="Times New Roman"/>
          <w:i/>
          <w:sz w:val="28"/>
          <w:szCs w:val="28"/>
        </w:rPr>
        <w:t>.</w:t>
      </w:r>
    </w:p>
    <w:p w:rsidR="00242677" w:rsidRPr="00242677" w:rsidRDefault="005A002C" w:rsidP="00D525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6E79">
        <w:rPr>
          <w:rFonts w:ascii="Times New Roman" w:hAnsi="Times New Roman" w:cs="Times New Roman"/>
          <w:i/>
          <w:sz w:val="28"/>
          <w:szCs w:val="28"/>
        </w:rPr>
        <w:t>Подробнее</w:t>
      </w:r>
      <w:r w:rsidR="00E0059C" w:rsidRPr="00626E79">
        <w:rPr>
          <w:rFonts w:ascii="Times New Roman" w:hAnsi="Times New Roman" w:cs="Times New Roman"/>
          <w:i/>
          <w:sz w:val="28"/>
          <w:szCs w:val="28"/>
        </w:rPr>
        <w:t>: см.</w:t>
      </w:r>
      <w:r w:rsidRPr="00626E79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Pr="0021247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hyperlink w:history="1">
        <w:r w:rsidR="005A36BB" w:rsidRPr="006E50EE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5A36BB" w:rsidRPr="006E50EE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5A36BB" w:rsidRPr="006E50EE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yongreaders</w:t>
        </w:r>
        <w:r w:rsidR="005A36BB" w:rsidRPr="006E50EE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5A36BB" w:rsidRPr="006E50EE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r w:rsidR="005A36BB" w:rsidRPr="006E50EE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 xml:space="preserve">, </w:t>
        </w:r>
      </w:hyperlink>
      <w:r w:rsidR="0021247A" w:rsidRPr="0021247A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>сайт</w:t>
      </w:r>
      <w:r w:rsidR="00242677" w:rsidRPr="002426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2677" w:rsidRPr="00242677">
        <w:rPr>
          <w:rFonts w:ascii="Times New Roman" w:hAnsi="Times New Roman" w:cs="Times New Roman"/>
          <w:i/>
          <w:sz w:val="28"/>
          <w:szCs w:val="28"/>
        </w:rPr>
        <w:t xml:space="preserve">министерства </w:t>
      </w:r>
      <w:r w:rsidR="00242677"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="00652C84" w:rsidRPr="002426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037B" w:rsidRPr="00626E79">
        <w:rPr>
          <w:rFonts w:ascii="Times New Roman" w:hAnsi="Times New Roman" w:cs="Times New Roman"/>
          <w:i/>
          <w:sz w:val="28"/>
          <w:szCs w:val="28"/>
        </w:rPr>
        <w:t xml:space="preserve"> и молодежной политики Ставропольского края</w:t>
      </w:r>
      <w:r w:rsidR="0083082E" w:rsidRPr="00626E79">
        <w:rPr>
          <w:rFonts w:ascii="Times New Roman" w:hAnsi="Times New Roman" w:cs="Times New Roman"/>
          <w:i/>
          <w:sz w:val="28"/>
          <w:szCs w:val="28"/>
        </w:rPr>
        <w:t>:</w:t>
      </w:r>
      <w:r w:rsidR="0083082E" w:rsidRPr="00626E79">
        <w:rPr>
          <w:i/>
          <w:sz w:val="28"/>
          <w:szCs w:val="28"/>
        </w:rPr>
        <w:t xml:space="preserve"> </w:t>
      </w:r>
    </w:p>
    <w:p w:rsidR="00595533" w:rsidRPr="00626E79" w:rsidRDefault="0083082E" w:rsidP="00D525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6E79">
        <w:rPr>
          <w:rFonts w:ascii="Times New Roman" w:hAnsi="Times New Roman" w:cs="Times New Roman"/>
          <w:b/>
          <w:i/>
          <w:sz w:val="28"/>
          <w:szCs w:val="28"/>
        </w:rPr>
        <w:t>www.stavminobr.ru.</w:t>
      </w:r>
    </w:p>
    <w:p w:rsidR="0044281B" w:rsidRPr="0083082E" w:rsidRDefault="0044281B" w:rsidP="0044281B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441DC8" w:rsidRPr="00786489" w:rsidRDefault="00D5252D" w:rsidP="00D5252D">
      <w:pPr>
        <w:shd w:val="clear" w:color="auto" w:fill="FFFFFF"/>
        <w:tabs>
          <w:tab w:val="left" w:pos="9355"/>
        </w:tabs>
        <w:spacing w:after="12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       </w:t>
      </w:r>
      <w:r w:rsidR="00562D6B" w:rsidRPr="0078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Пополнить  профессиональную копилку идей по </w:t>
      </w:r>
      <w:r w:rsidRPr="0078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работы по пр</w:t>
      </w:r>
      <w:r w:rsidR="00562D6B" w:rsidRPr="0078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одвижению ч</w:t>
      </w:r>
      <w:r w:rsidRPr="0078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тения поможет алгоритм названий</w:t>
      </w:r>
      <w:r w:rsidR="002D30AE" w:rsidRPr="00786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B02B6" w:rsidRPr="00786489" w:rsidRDefault="00D5252D" w:rsidP="00D5252D">
      <w:pPr>
        <w:shd w:val="clear" w:color="auto" w:fill="FFFFFF"/>
        <w:spacing w:after="120" w:line="240" w:lineRule="auto"/>
        <w:ind w:right="226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864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4870E5" w:rsidRPr="007864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Pr="0078648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Выставки, массовые мероприятия</w:t>
      </w:r>
    </w:p>
    <w:p w:rsidR="00417CFF" w:rsidRPr="00E066B2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7CFF" w:rsidRPr="00E066B2">
        <w:rPr>
          <w:rFonts w:ascii="Times New Roman" w:hAnsi="Times New Roman" w:cs="Times New Roman"/>
          <w:sz w:val="28"/>
          <w:szCs w:val="28"/>
        </w:rPr>
        <w:t>Библиотека в тысячу книг: серия «ЖЗЛ»</w:t>
      </w:r>
    </w:p>
    <w:p w:rsidR="00E066B2" w:rsidRPr="00E066B2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7" w:history="1">
        <w:r w:rsidR="00E066B2" w:rsidRPr="00E066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 семейном книжном шкафу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62D6B" w:rsidRPr="00E066B2" w:rsidRDefault="002D09C0" w:rsidP="00AF25A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17CFF" w:rsidRPr="00E066B2">
        <w:rPr>
          <w:rFonts w:ascii="Times New Roman" w:hAnsi="Times New Roman" w:cs="Times New Roman"/>
          <w:color w:val="000000" w:themeColor="text1"/>
          <w:sz w:val="28"/>
          <w:szCs w:val="28"/>
        </w:rPr>
        <w:t>Верхом на Пегасике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17CFF" w:rsidRPr="00E06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02B6" w:rsidRPr="00E066B2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7CFF" w:rsidRPr="00E066B2">
        <w:rPr>
          <w:rFonts w:ascii="Times New Roman" w:hAnsi="Times New Roman" w:cs="Times New Roman"/>
          <w:sz w:val="28"/>
          <w:szCs w:val="28"/>
        </w:rPr>
        <w:t>Вечный странник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7CFF" w:rsidRPr="00E066B2">
        <w:rPr>
          <w:rFonts w:ascii="Times New Roman" w:hAnsi="Times New Roman" w:cs="Times New Roman"/>
          <w:sz w:val="28"/>
          <w:szCs w:val="28"/>
        </w:rPr>
        <w:t xml:space="preserve"> (читатель)</w:t>
      </w:r>
    </w:p>
    <w:p w:rsidR="00417CFF" w:rsidRPr="00E066B2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7CFF" w:rsidRPr="00E066B2">
        <w:rPr>
          <w:rFonts w:ascii="Times New Roman" w:hAnsi="Times New Roman" w:cs="Times New Roman"/>
          <w:sz w:val="28"/>
          <w:szCs w:val="28"/>
        </w:rPr>
        <w:t>Время. Книга. 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66B2" w:rsidRPr="00E066B2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7CFF" w:rsidRPr="00E066B2">
        <w:rPr>
          <w:rFonts w:ascii="Times New Roman" w:hAnsi="Times New Roman" w:cs="Times New Roman"/>
          <w:sz w:val="28"/>
          <w:szCs w:val="28"/>
        </w:rPr>
        <w:t>Детская книга всегда и везде!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66B2" w:rsidRPr="00E066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8" w:history="1">
        <w:r w:rsidR="00E066B2" w:rsidRPr="00E066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Дружат книги и семья!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17CFF" w:rsidRPr="00E066B2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7CFF" w:rsidRPr="00E066B2">
        <w:rPr>
          <w:rFonts w:ascii="Times New Roman" w:hAnsi="Times New Roman" w:cs="Times New Roman"/>
          <w:sz w:val="28"/>
          <w:szCs w:val="28"/>
        </w:rPr>
        <w:t>Жизнь и судьба «толстых журналов»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7CFF" w:rsidRDefault="002D09C0" w:rsidP="00AF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7CFF" w:rsidRPr="00E066B2">
        <w:rPr>
          <w:rFonts w:ascii="Times New Roman" w:hAnsi="Times New Roman" w:cs="Times New Roman"/>
          <w:sz w:val="28"/>
          <w:szCs w:val="28"/>
        </w:rPr>
        <w:t>Жизнь - открытая книга</w:t>
      </w:r>
      <w:r w:rsidR="00E05BE4">
        <w:rPr>
          <w:rFonts w:ascii="Times New Roman" w:hAnsi="Times New Roman" w:cs="Times New Roman"/>
          <w:sz w:val="28"/>
          <w:szCs w:val="28"/>
        </w:rPr>
        <w:t>»</w:t>
      </w:r>
      <w:r w:rsidR="00417CFF" w:rsidRPr="00E066B2">
        <w:rPr>
          <w:rFonts w:ascii="Times New Roman" w:hAnsi="Times New Roman" w:cs="Times New Roman"/>
          <w:sz w:val="28"/>
          <w:szCs w:val="28"/>
        </w:rPr>
        <w:t xml:space="preserve"> (бенефис библиотекаря)</w:t>
      </w:r>
    </w:p>
    <w:p w:rsidR="000257B4" w:rsidRPr="00E066B2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57B4">
        <w:rPr>
          <w:rFonts w:ascii="Times New Roman" w:hAnsi="Times New Roman" w:cs="Times New Roman"/>
          <w:sz w:val="28"/>
          <w:szCs w:val="28"/>
        </w:rPr>
        <w:t>Золотая нить летнего чтения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51F5" w:rsidRPr="00E066B2" w:rsidRDefault="003B51F5" w:rsidP="00AF2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6B2">
        <w:rPr>
          <w:rFonts w:ascii="Times New Roman" w:hAnsi="Times New Roman" w:cs="Times New Roman"/>
          <w:sz w:val="28"/>
          <w:szCs w:val="28"/>
        </w:rPr>
        <w:t>«Из книжки строчки лесенкой торопятся к тебе…»</w:t>
      </w:r>
    </w:p>
    <w:p w:rsidR="00417CFF" w:rsidRPr="00E066B2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7CFF" w:rsidRPr="00E066B2">
        <w:rPr>
          <w:rFonts w:ascii="Times New Roman" w:hAnsi="Times New Roman" w:cs="Times New Roman"/>
          <w:sz w:val="28"/>
          <w:szCs w:val="28"/>
        </w:rPr>
        <w:t>Классика. Перезагрузка.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57B4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57B4">
        <w:rPr>
          <w:rFonts w:ascii="Times New Roman" w:hAnsi="Times New Roman" w:cs="Times New Roman"/>
          <w:sz w:val="28"/>
          <w:szCs w:val="28"/>
        </w:rPr>
        <w:t>Книга вышла на прогулку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5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6B2" w:rsidRPr="00E066B2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9" w:history="1">
        <w:r w:rsidR="00E066B2" w:rsidRPr="00E066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Книги на все времена!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066B2" w:rsidRPr="00E066B2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0" w:history="1">
        <w:r w:rsidR="00E066B2" w:rsidRPr="00E066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Книжная палитра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30DF3" w:rsidRPr="00E066B2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0DF3">
        <w:rPr>
          <w:rFonts w:ascii="Times New Roman" w:hAnsi="Times New Roman" w:cs="Times New Roman"/>
          <w:sz w:val="28"/>
          <w:szCs w:val="28"/>
        </w:rPr>
        <w:t>Книжные острова лета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0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CFF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7CFF" w:rsidRPr="00E066B2">
        <w:rPr>
          <w:rFonts w:ascii="Times New Roman" w:hAnsi="Times New Roman" w:cs="Times New Roman"/>
          <w:sz w:val="28"/>
          <w:szCs w:val="28"/>
        </w:rPr>
        <w:t>Книги, написанные для тебя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0DF3" w:rsidRPr="00E066B2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0DF3">
        <w:rPr>
          <w:rFonts w:ascii="Times New Roman" w:hAnsi="Times New Roman" w:cs="Times New Roman"/>
          <w:sz w:val="28"/>
          <w:szCs w:val="28"/>
        </w:rPr>
        <w:t>Литературный десант в квадрат «Л» (лето)</w:t>
      </w:r>
    </w:p>
    <w:p w:rsidR="00EA338B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7CFF" w:rsidRPr="00E066B2">
        <w:rPr>
          <w:rFonts w:ascii="Times New Roman" w:hAnsi="Times New Roman" w:cs="Times New Roman"/>
          <w:sz w:val="28"/>
          <w:szCs w:val="28"/>
        </w:rPr>
        <w:t>Люблю тебя, моя библиотека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7CFF" w:rsidRPr="00E066B2">
        <w:rPr>
          <w:rFonts w:ascii="Times New Roman" w:hAnsi="Times New Roman" w:cs="Times New Roman"/>
          <w:sz w:val="28"/>
          <w:szCs w:val="28"/>
        </w:rPr>
        <w:t xml:space="preserve"> (конкурс, акция)</w:t>
      </w:r>
      <w:r w:rsidR="00EA338B" w:rsidRPr="00EA3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CFF" w:rsidRPr="00E066B2" w:rsidRDefault="00EA338B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«Маленькие читатели большой Сети»</w:t>
      </w:r>
    </w:p>
    <w:p w:rsidR="002F274E" w:rsidRPr="00E066B2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274E" w:rsidRPr="00E066B2">
        <w:rPr>
          <w:rFonts w:ascii="Times New Roman" w:hAnsi="Times New Roman" w:cs="Times New Roman"/>
          <w:sz w:val="28"/>
          <w:szCs w:val="28"/>
        </w:rPr>
        <w:t>Маленькие шедевры для маленьких читателей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66B2" w:rsidRPr="00E066B2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1" w:history="1">
        <w:r w:rsidR="00E066B2" w:rsidRPr="00E066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Мы с книгой стали навсегда хорошими друзьями!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66B2" w:rsidRPr="00E06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7CFF" w:rsidRPr="00E066B2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7CFF" w:rsidRPr="00E066B2">
        <w:rPr>
          <w:rFonts w:ascii="Times New Roman" w:hAnsi="Times New Roman" w:cs="Times New Roman"/>
          <w:sz w:val="28"/>
          <w:szCs w:val="28"/>
        </w:rPr>
        <w:t>На лесенке у книжных полок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7CFF" w:rsidRPr="00E066B2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7CFF" w:rsidRPr="00E066B2">
        <w:rPr>
          <w:rFonts w:ascii="Times New Roman" w:hAnsi="Times New Roman" w:cs="Times New Roman"/>
          <w:sz w:val="28"/>
          <w:szCs w:val="28"/>
        </w:rPr>
        <w:t>Обниму книжку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2D6B" w:rsidRPr="00E066B2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2D6B" w:rsidRPr="00E066B2">
        <w:rPr>
          <w:rFonts w:ascii="Times New Roman" w:hAnsi="Times New Roman" w:cs="Times New Roman"/>
          <w:sz w:val="28"/>
          <w:szCs w:val="28"/>
        </w:rPr>
        <w:t>Открывшиеся страницы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0DF3" w:rsidRDefault="00335C49" w:rsidP="00AF25A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E066B2" w:rsidRPr="00E066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«ПЕРВОКЛАССные книги»</w:t>
        </w:r>
      </w:hyperlink>
    </w:p>
    <w:p w:rsidR="00EA338B" w:rsidRDefault="00EA338B" w:rsidP="00AF25A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38B">
        <w:rPr>
          <w:rFonts w:ascii="Times New Roman" w:hAnsi="Times New Roman" w:cs="Times New Roman"/>
          <w:color w:val="000000" w:themeColor="text1"/>
          <w:sz w:val="28"/>
          <w:szCs w:val="28"/>
        </w:rPr>
        <w:t>«Подари ребенку книгу – подари ребенку мир» (акция)</w:t>
      </w:r>
    </w:p>
    <w:p w:rsidR="00562D6B" w:rsidRPr="00E066B2" w:rsidRDefault="002D09C0" w:rsidP="00AF2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2D6B" w:rsidRPr="00E066B2">
        <w:rPr>
          <w:rFonts w:ascii="Times New Roman" w:hAnsi="Times New Roman" w:cs="Times New Roman"/>
          <w:sz w:val="28"/>
          <w:szCs w:val="28"/>
        </w:rPr>
        <w:t>Подарок библиотекарю, или Что оставляют наши читатели в книгах (раздел кн. выставки)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7CFF" w:rsidRPr="00E066B2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7CFF" w:rsidRPr="00E066B2">
        <w:rPr>
          <w:rFonts w:ascii="Times New Roman" w:hAnsi="Times New Roman" w:cs="Times New Roman"/>
          <w:sz w:val="28"/>
          <w:szCs w:val="28"/>
        </w:rPr>
        <w:t>Почитай-ка мне!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66B2" w:rsidRPr="00E066B2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3" w:history="1">
        <w:r w:rsidR="00E066B2" w:rsidRPr="00E066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Почитай мне сказку на ночь…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36C91" w:rsidRPr="00E066B2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6C91" w:rsidRPr="00E066B2">
        <w:rPr>
          <w:rFonts w:ascii="Times New Roman" w:hAnsi="Times New Roman" w:cs="Times New Roman"/>
          <w:sz w:val="28"/>
          <w:szCs w:val="28"/>
        </w:rPr>
        <w:t>Приходи! Книжки скучают без тебя!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7CFF" w:rsidRPr="00E066B2" w:rsidRDefault="002D09C0" w:rsidP="00AF2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17CFF" w:rsidRPr="00E066B2">
        <w:rPr>
          <w:rFonts w:ascii="Times New Roman" w:hAnsi="Times New Roman" w:cs="Times New Roman"/>
          <w:color w:val="000000" w:themeColor="text1"/>
          <w:sz w:val="28"/>
          <w:szCs w:val="28"/>
        </w:rPr>
        <w:t>Пришло время читать</w:t>
      </w:r>
      <w:r w:rsidR="009B02B6" w:rsidRPr="00E066B2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17CFF" w:rsidRPr="00E06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62D6B" w:rsidRPr="00E066B2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2D6B" w:rsidRPr="00E066B2">
        <w:rPr>
          <w:rFonts w:ascii="Times New Roman" w:hAnsi="Times New Roman" w:cs="Times New Roman"/>
          <w:sz w:val="28"/>
          <w:szCs w:val="28"/>
        </w:rPr>
        <w:t>Сказочная полянка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7CFF" w:rsidRPr="00E066B2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7CFF" w:rsidRPr="00E066B2">
        <w:rPr>
          <w:rFonts w:ascii="Times New Roman" w:hAnsi="Times New Roman" w:cs="Times New Roman"/>
          <w:sz w:val="28"/>
          <w:szCs w:val="28"/>
        </w:rPr>
        <w:t>Следующая остановка - «Литературная»</w:t>
      </w:r>
    </w:p>
    <w:p w:rsidR="00417CFF" w:rsidRPr="00E066B2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7CFF" w:rsidRPr="00E066B2">
        <w:rPr>
          <w:rFonts w:ascii="Times New Roman" w:hAnsi="Times New Roman" w:cs="Times New Roman"/>
          <w:sz w:val="28"/>
          <w:szCs w:val="28"/>
        </w:rPr>
        <w:t>Снимаю шляпу перед чтением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7CFF" w:rsidRPr="00E06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4B1" w:rsidRPr="00E066B2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24B1" w:rsidRPr="00E066B2">
        <w:rPr>
          <w:rFonts w:ascii="Times New Roman" w:hAnsi="Times New Roman" w:cs="Times New Roman"/>
          <w:sz w:val="28"/>
          <w:szCs w:val="28"/>
        </w:rPr>
        <w:t>Сними книгу</w:t>
      </w:r>
      <w:r w:rsidR="00EE2C83" w:rsidRPr="00E066B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6F37">
        <w:rPr>
          <w:rFonts w:ascii="Times New Roman" w:hAnsi="Times New Roman" w:cs="Times New Roman"/>
          <w:sz w:val="28"/>
          <w:szCs w:val="28"/>
        </w:rPr>
        <w:t xml:space="preserve"> </w:t>
      </w:r>
      <w:r w:rsidR="004424B1" w:rsidRPr="00E066B2">
        <w:rPr>
          <w:rFonts w:ascii="Times New Roman" w:hAnsi="Times New Roman" w:cs="Times New Roman"/>
          <w:sz w:val="28"/>
          <w:szCs w:val="28"/>
        </w:rPr>
        <w:t>(конкурс буктрейлеров)</w:t>
      </w:r>
    </w:p>
    <w:p w:rsidR="009B02B6" w:rsidRPr="00E066B2" w:rsidRDefault="002D09C0" w:rsidP="00AF2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B02B6" w:rsidRPr="00E066B2">
        <w:rPr>
          <w:rFonts w:ascii="Times New Roman" w:hAnsi="Times New Roman" w:cs="Times New Roman"/>
          <w:color w:val="000000" w:themeColor="text1"/>
          <w:sz w:val="28"/>
          <w:szCs w:val="28"/>
        </w:rPr>
        <w:t>С новой книгой – в новый год</w:t>
      </w:r>
      <w:r w:rsidR="003B51F5" w:rsidRPr="00E066B2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17CFF" w:rsidRPr="00E066B2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7CFF" w:rsidRPr="00E066B2">
        <w:rPr>
          <w:rFonts w:ascii="Times New Roman" w:hAnsi="Times New Roman" w:cs="Times New Roman"/>
          <w:sz w:val="28"/>
          <w:szCs w:val="28"/>
        </w:rPr>
        <w:t>Собеседница души моей – классика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7CFF" w:rsidRPr="00E06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CFF" w:rsidRPr="00E066B2" w:rsidRDefault="00417CFF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6B2">
        <w:rPr>
          <w:rFonts w:ascii="Times New Roman" w:hAnsi="Times New Roman" w:cs="Times New Roman"/>
          <w:sz w:val="28"/>
          <w:szCs w:val="28"/>
        </w:rPr>
        <w:t>«Трещотка»: конкурс скороговорок</w:t>
      </w:r>
    </w:p>
    <w:p w:rsidR="00E066B2" w:rsidRPr="00E066B2" w:rsidRDefault="002D09C0" w:rsidP="00AF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66B2" w:rsidRPr="00E066B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 и обратно: от фильма к книге – от книги к фильму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5CCC" w:rsidRDefault="00185CCC" w:rsidP="00AF25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9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66B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читаешь? Ты - лучший!</w:t>
      </w:r>
      <w:r w:rsidR="002D09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57B4" w:rsidRPr="00E066B2" w:rsidRDefault="002D09C0" w:rsidP="00AF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57B4">
        <w:rPr>
          <w:rFonts w:ascii="Times New Roman" w:hAnsi="Times New Roman" w:cs="Times New Roman"/>
          <w:sz w:val="28"/>
          <w:szCs w:val="28"/>
        </w:rPr>
        <w:t>Хорошее время читать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7CFF" w:rsidRPr="00E066B2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7CFF" w:rsidRPr="00E066B2">
        <w:rPr>
          <w:rFonts w:ascii="Times New Roman" w:hAnsi="Times New Roman" w:cs="Times New Roman"/>
          <w:sz w:val="28"/>
          <w:szCs w:val="28"/>
        </w:rPr>
        <w:t>Читаю другу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678A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7CFF" w:rsidRPr="00E066B2">
        <w:rPr>
          <w:rFonts w:ascii="Times New Roman" w:hAnsi="Times New Roman" w:cs="Times New Roman"/>
          <w:sz w:val="28"/>
          <w:szCs w:val="28"/>
        </w:rPr>
        <w:t>Читаем. Удивляемся. Делаем открытия. Становимся другими.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6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CFF" w:rsidRPr="00E066B2" w:rsidRDefault="0066678A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«Читать, чтобы сделать мир лучше»</w:t>
      </w:r>
    </w:p>
    <w:p w:rsidR="00417CFF" w:rsidRPr="00E066B2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4" w:history="1">
        <w:r w:rsidR="00E066B2" w:rsidRPr="00E066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Член семьи - детская книга</w:t>
        </w:r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  <w:r w:rsidR="00E066B2" w:rsidRPr="00E066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E066B2" w:rsidRPr="00E066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417CFF" w:rsidRPr="00E066B2">
        <w:rPr>
          <w:rFonts w:ascii="Times New Roman" w:hAnsi="Times New Roman" w:cs="Times New Roman"/>
          <w:sz w:val="28"/>
          <w:szCs w:val="28"/>
        </w:rPr>
        <w:t>Чтение в радость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7CFF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7CFF" w:rsidRPr="00E066B2">
        <w:rPr>
          <w:rFonts w:ascii="Times New Roman" w:hAnsi="Times New Roman" w:cs="Times New Roman"/>
          <w:sz w:val="28"/>
          <w:szCs w:val="28"/>
        </w:rPr>
        <w:t>Чтение книг - это только начало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EA338B" w:rsidRDefault="00EA338B" w:rsidP="00AF25A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«Чудо-книжки – чудо-детям» </w:t>
      </w:r>
    </w:p>
    <w:p w:rsidR="00E066B2" w:rsidRPr="00E066B2" w:rsidRDefault="002D09C0" w:rsidP="00AF2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5" w:history="1">
        <w:r w:rsidR="00E066B2" w:rsidRPr="00E066B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Что ни книга – то чудо!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62D6B" w:rsidRDefault="002D09C0" w:rsidP="00AF25A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A3EE9" w:rsidRPr="00E066B2">
        <w:rPr>
          <w:rFonts w:ascii="Times New Roman" w:hAnsi="Times New Roman" w:cs="Times New Roman"/>
          <w:color w:val="000000" w:themeColor="text1"/>
          <w:sz w:val="28"/>
          <w:szCs w:val="28"/>
        </w:rPr>
        <w:t>Я родился! Я читаю!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30DF3" w:rsidRPr="00E066B2" w:rsidRDefault="00430DF3" w:rsidP="00AF25A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7B4" w:rsidRPr="00430DF3" w:rsidRDefault="00430DF3" w:rsidP="00AF25AA">
      <w:pPr>
        <w:shd w:val="clear" w:color="auto" w:fill="FFFFFF"/>
        <w:spacing w:after="0"/>
        <w:ind w:right="226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30DF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Формы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E066B2" w:rsidRPr="00430DF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</w:t>
      </w:r>
    </w:p>
    <w:p w:rsidR="00430DF3" w:rsidRDefault="000257B4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десант</w:t>
      </w:r>
    </w:p>
    <w:p w:rsidR="00430DF3" w:rsidRDefault="00430DF3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библиотечные жмурки</w:t>
      </w:r>
    </w:p>
    <w:p w:rsidR="000257B4" w:rsidRDefault="00430DF3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библиотечная школа профилактики</w:t>
      </w:r>
    </w:p>
    <w:p w:rsidR="002D09C0" w:rsidRDefault="00430DF3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>
        <w:rPr>
          <w:rFonts w:ascii="Times New Roman" w:hAnsi="Times New Roman" w:cs="Times New Roman"/>
          <w:sz w:val="28"/>
          <w:szCs w:val="28"/>
        </w:rPr>
        <w:t>-Такси (акция)</w:t>
      </w:r>
    </w:p>
    <w:p w:rsidR="000257B4" w:rsidRDefault="000257B4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«волшебный рюкзачок»  </w:t>
      </w:r>
    </w:p>
    <w:p w:rsidR="002D09C0" w:rsidRDefault="002D09C0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6B2">
        <w:rPr>
          <w:rFonts w:ascii="Times New Roman" w:hAnsi="Times New Roman" w:cs="Times New Roman"/>
          <w:sz w:val="28"/>
          <w:szCs w:val="28"/>
        </w:rPr>
        <w:t>День без телевизора и компьютера (акция - в Международный день детской книги- 2 апреля)</w:t>
      </w:r>
    </w:p>
    <w:p w:rsidR="000257B4" w:rsidRDefault="000257B4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кругосветка</w:t>
      </w:r>
    </w:p>
    <w:p w:rsidR="00430DF3" w:rsidRDefault="00430DF3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066B2">
        <w:rPr>
          <w:rFonts w:ascii="Times New Roman" w:hAnsi="Times New Roman" w:cs="Times New Roman"/>
          <w:sz w:val="28"/>
          <w:szCs w:val="28"/>
        </w:rPr>
        <w:t xml:space="preserve">нижное воскресенье </w:t>
      </w:r>
    </w:p>
    <w:p w:rsidR="000257B4" w:rsidRDefault="000257B4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культурный субботник (акция)</w:t>
      </w:r>
    </w:p>
    <w:p w:rsidR="00430DF3" w:rsidRDefault="00430DF3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литературная феерия</w:t>
      </w:r>
    </w:p>
    <w:p w:rsidR="00430DF3" w:rsidRDefault="00430DF3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7B4">
        <w:rPr>
          <w:rFonts w:ascii="Times New Roman" w:hAnsi="Times New Roman" w:cs="Times New Roman"/>
          <w:sz w:val="28"/>
          <w:szCs w:val="28"/>
        </w:rPr>
        <w:t>литературный кросс</w:t>
      </w:r>
    </w:p>
    <w:p w:rsidR="00430DF3" w:rsidRDefault="00430DF3" w:rsidP="00AF25AA">
      <w:pPr>
        <w:shd w:val="clear" w:color="auto" w:fill="FFFFFF"/>
        <w:spacing w:after="0"/>
        <w:ind w:right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микс</w:t>
      </w:r>
    </w:p>
    <w:p w:rsidR="000257B4" w:rsidRDefault="000257B4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7B4">
        <w:rPr>
          <w:rFonts w:ascii="Times New Roman" w:hAnsi="Times New Roman" w:cs="Times New Roman"/>
          <w:sz w:val="28"/>
          <w:szCs w:val="28"/>
        </w:rPr>
        <w:t>литературные старты</w:t>
      </w:r>
    </w:p>
    <w:p w:rsidR="00430DF3" w:rsidRPr="000257B4" w:rsidRDefault="00430DF3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марафон культурных событий</w:t>
      </w:r>
    </w:p>
    <w:p w:rsidR="000257B4" w:rsidRDefault="000257B4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мини-музей в библиотеке</w:t>
      </w:r>
    </w:p>
    <w:p w:rsidR="000257B4" w:rsidRDefault="000257B4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настенная игра</w:t>
      </w:r>
      <w:r w:rsidRPr="00025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7B4" w:rsidRDefault="000257B4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поэтическая клумба</w:t>
      </w:r>
    </w:p>
    <w:p w:rsidR="000257B4" w:rsidRDefault="00430DF3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сказочное ассорти</w:t>
      </w:r>
    </w:p>
    <w:p w:rsidR="00430DF3" w:rsidRDefault="00430DF3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066B2">
        <w:rPr>
          <w:rFonts w:ascii="Times New Roman" w:hAnsi="Times New Roman" w:cs="Times New Roman"/>
          <w:sz w:val="28"/>
          <w:szCs w:val="28"/>
        </w:rPr>
        <w:t>итательская эстафета</w:t>
      </w:r>
    </w:p>
    <w:p w:rsidR="00430DF3" w:rsidRDefault="00430DF3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E066B2">
        <w:rPr>
          <w:rFonts w:ascii="Times New Roman" w:hAnsi="Times New Roman" w:cs="Times New Roman"/>
          <w:sz w:val="28"/>
          <w:szCs w:val="28"/>
        </w:rPr>
        <w:t>ведский стол для книгочеев</w:t>
      </w:r>
    </w:p>
    <w:p w:rsidR="000257B4" w:rsidRDefault="000257B4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прочитанных книг</w:t>
      </w:r>
    </w:p>
    <w:p w:rsidR="000257B4" w:rsidRDefault="00430DF3" w:rsidP="00AF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читалка</w:t>
      </w:r>
    </w:p>
    <w:p w:rsidR="004870E5" w:rsidRDefault="004870E5" w:rsidP="00AF25AA">
      <w:pPr>
        <w:spacing w:after="100" w:afterAutospacing="1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B02B6" w:rsidRDefault="009B02B6" w:rsidP="00AF25AA">
      <w:pPr>
        <w:shd w:val="clear" w:color="auto" w:fill="FFFFFF"/>
        <w:spacing w:after="0"/>
        <w:ind w:right="2265"/>
        <w:jc w:val="both"/>
        <w:rPr>
          <w:rFonts w:ascii="Arial" w:eastAsia="Times New Roman" w:hAnsi="Arial" w:cs="Arial"/>
          <w:color w:val="33210F"/>
          <w:sz w:val="21"/>
          <w:szCs w:val="21"/>
          <w:lang w:eastAsia="ru-RU"/>
        </w:rPr>
      </w:pPr>
    </w:p>
    <w:p w:rsidR="005A36BB" w:rsidRPr="00E82A2A" w:rsidRDefault="009D3C42" w:rsidP="00487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E72F8" w:rsidRPr="009E7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</w:t>
      </w:r>
      <w:r w:rsidR="00F9722D" w:rsidRPr="009E7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лоссарий </w:t>
      </w:r>
    </w:p>
    <w:p w:rsidR="00CD3F3A" w:rsidRDefault="00F9722D" w:rsidP="00487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(словарь специальных терминов</w:t>
      </w:r>
      <w:r w:rsidR="008E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D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всех известных, </w:t>
      </w:r>
      <w:r w:rsidR="00CD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относящихся к чтению</w:t>
      </w:r>
      <w:r w:rsidR="008E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терминов</w:t>
      </w:r>
      <w:r w:rsidR="00CD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</w:t>
      </w:r>
      <w:r w:rsidR="00CD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D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библиотечной науке и практике</w:t>
      </w:r>
      <w:r w:rsidR="008E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70E5" w:rsidRPr="0048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70E5" w:rsidRDefault="009D3C42" w:rsidP="00CD3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D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F9722D" w:rsidRDefault="00F9722D" w:rsidP="00F97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F9722D" w:rsidSect="009E72F8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F9722D" w:rsidRPr="004D6DBB" w:rsidRDefault="00F9722D" w:rsidP="00F97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Активное чтение</w:t>
      </w:r>
    </w:p>
    <w:p w:rsidR="00F9722D" w:rsidRPr="004D6DBB" w:rsidRDefault="00F9722D" w:rsidP="00F97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Активный читатель</w:t>
      </w:r>
    </w:p>
    <w:p w:rsidR="00F9722D" w:rsidRPr="004D6DBB" w:rsidRDefault="00F9722D" w:rsidP="00F97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Актуальное чтение</w:t>
      </w:r>
    </w:p>
    <w:p w:rsidR="00F9722D" w:rsidRPr="004D6DBB" w:rsidRDefault="00F9722D" w:rsidP="00F97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Аналитическое чтение</w:t>
      </w:r>
    </w:p>
    <w:p w:rsidR="00F9722D" w:rsidRPr="004D6DBB" w:rsidRDefault="00F9722D" w:rsidP="00F97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Аспект чтения</w:t>
      </w:r>
    </w:p>
    <w:p w:rsidR="00F9722D" w:rsidRPr="004D6DBB" w:rsidRDefault="00F9722D" w:rsidP="00F97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Базис чтения</w:t>
      </w:r>
    </w:p>
    <w:p w:rsidR="00F9722D" w:rsidRPr="004D6DBB" w:rsidRDefault="00F9722D" w:rsidP="00F97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Базовая структура читательской компетенции</w:t>
      </w:r>
    </w:p>
    <w:p w:rsidR="00F9722D" w:rsidRPr="004D6DBB" w:rsidRDefault="00F9722D" w:rsidP="00F97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Базовые навыки для обучения чтению</w:t>
      </w:r>
    </w:p>
    <w:p w:rsidR="00F9722D" w:rsidRPr="004D6DBB" w:rsidRDefault="00F9722D" w:rsidP="00F97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Беглость чтения</w:t>
      </w:r>
    </w:p>
    <w:p w:rsidR="00F9722D" w:rsidRPr="004D6DBB" w:rsidRDefault="00F9722D" w:rsidP="00F97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Библиотека как средство приобщения к чтению</w:t>
      </w:r>
    </w:p>
    <w:p w:rsidR="00F9722D" w:rsidRPr="004D6DBB" w:rsidRDefault="00F9722D" w:rsidP="00F97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Библиотечное чтение</w:t>
      </w:r>
    </w:p>
    <w:p w:rsidR="00F9722D" w:rsidRPr="004D6DBB" w:rsidRDefault="00F9722D" w:rsidP="00F97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Библиотечные уроки по чтению</w:t>
      </w:r>
    </w:p>
    <w:p w:rsidR="00F9722D" w:rsidRPr="004D6DBB" w:rsidRDefault="00F9722D" w:rsidP="00F97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Боязнь чтения (ридинг-фобия)</w:t>
      </w:r>
    </w:p>
    <w:p w:rsidR="00F9722D" w:rsidRPr="004D6DBB" w:rsidRDefault="00F9722D" w:rsidP="00F97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Быстрое чтение</w:t>
      </w:r>
    </w:p>
    <w:p w:rsidR="00F9722D" w:rsidRPr="004D6DBB" w:rsidRDefault="00F9722D" w:rsidP="00F97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"Вертикальное" чтение</w:t>
      </w:r>
    </w:p>
    <w:p w:rsidR="00F9722D" w:rsidRPr="004D6DBB" w:rsidRDefault="00F9722D" w:rsidP="00F97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 чтения</w:t>
      </w:r>
    </w:p>
    <w:p w:rsidR="00F9722D" w:rsidRPr="004D6DBB" w:rsidRDefault="00F9722D" w:rsidP="00F97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Внеклассное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Вовлечение в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Выбор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Выборочное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Выразительное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Высокий уровень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Вычитывание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Генезис читательской деятельности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Генезис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Глубокое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"Горизонтальное"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Грамотность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Громкое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Групповое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Деловое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День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Детское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Диагностика качества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Диагностика нарушений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Диагностика проблем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Динамика читательской грамотности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Динамическое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Добровольное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Должное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Домашнее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Дополнительное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Доступ к чтению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Доступное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Досуговое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Душеполезное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Единица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Женское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Занимательное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Затруднения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Идеальный читатель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Изучающее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Изучение чтения</w:t>
      </w:r>
    </w:p>
    <w:p w:rsidR="00F9722D" w:rsidRPr="004D6DBB" w:rsidRDefault="00F9722D" w:rsidP="00F97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Индикаторный (композитный) показатель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Инновационные технологии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Интенсивное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Интенсивность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Интерес к чтению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Институт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Интуитивное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Иррациональное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Качество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Классное (школьное)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Книгочей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Когнитивные основы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Компенсаторное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Компетентный читатель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Концепции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Коррекция проблем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Кризис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Критическое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Круг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Культура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Легкое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Летнее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Лидер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Лингвистическая текстура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Литературное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Макросоциологические аспекты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Массовое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Материал для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Медленное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Методики обучения чтению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Методики продвижения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Методы изучения чтения (общие, специальные)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Механизм(ы)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Мнимое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Модели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Модель прочтения текста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Модификации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Молчаливое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Мониторинг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Мониторинг качества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Мотив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Мотивация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Навык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Навыки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Направленность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Нарушения чтения (дислексия)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Научные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Национальная программа поддержки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Национальный год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Начальные навыки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Начинающий читатель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Начитанность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Новая формация читателей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"Новый" читатель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Область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Обучение чтению (опыт, методики, системы)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Обучение чтению (по Д. Б. Эльконину, П. Я. Гальперину и др.)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Обучение чтению: усвоение, овладение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Общественное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Обязательное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Овладение чтением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Ознакомительное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Онлайновое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Опережающее прочтение</w:t>
      </w:r>
    </w:p>
    <w:p w:rsidR="00F9722D" w:rsidRPr="004D6DBB" w:rsidRDefault="00F9722D" w:rsidP="00F97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Осмысленное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Особенности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Первоначальное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Перечитывание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Период "до чтения"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План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Поверхностное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Поддержка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Поисковое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Понимание прочитанного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Популярное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Популярность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Потребность в чтении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Правила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Практики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Престиж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Привычка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Приобщение к чтению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Прирост навыков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Программа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Программы поддержки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Программы проверки качества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Продуктивное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Продуктивность читательской деятельности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Просмотровое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Пространство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Профессиональные ассоциации в защиту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Профессиональный читатель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Профиль читателя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Процесс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Прочитанное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Психолингвистика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Психология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Психофизиология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Развивающее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Развитие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Развлекательное чтение</w:t>
      </w:r>
    </w:p>
    <w:p w:rsidR="00F9722D" w:rsidRPr="004D6DBB" w:rsidRDefault="00F9722D" w:rsidP="00F97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Разносторонность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Раннее приобщение к чтению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Распространённость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Рациональное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Регламентация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Реклама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Репертуар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Роль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Руководство чтением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Самообразовательное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Самостоятельное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Свобода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Свободное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Семейное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Система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Ситуация чтения в России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Ситуация чтения в странах мира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Скорочтение (быстрочтение)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Смысловое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Совместное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Современное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Созидающее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Сопровождение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Состояние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Социально-психологические характеристики читателя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Социальные модели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Социология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Справочное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Среднестатистический читатель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Статус читателя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Статус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Стратегии в чтении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Стратегии понимания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Стратегия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Суверенитет читателя</w:t>
      </w:r>
    </w:p>
    <w:p w:rsidR="00F9722D" w:rsidRPr="004D6DBB" w:rsidRDefault="00F9722D" w:rsidP="00F97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Сущность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Творческое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Терапевтическое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Техника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Технологии обучения чтению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Технологии читательского развития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Тип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Типология читателя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Традиции изучения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Традиции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Трудности в чтении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Уединённое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Ускоренное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Успешное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Уровень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Учебное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Факторы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Факторы чтения (социально-психологический; внутриличностный)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Философия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Форматы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Формирование читательской компетентности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Формирование читателя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Формула читателя (Н. А. Рубакин)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Функции чтения (общественно-социальная; личностная)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Характер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Характеристики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Цель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Цензура чтения</w:t>
      </w:r>
    </w:p>
    <w:p w:rsidR="00F9722D" w:rsidRPr="004D6DBB" w:rsidRDefault="00F9722D" w:rsidP="00F97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Частотность нарушений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Читалище (славянское)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"Читалка" (ридер)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Читальный зал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Читальня</w:t>
      </w:r>
    </w:p>
    <w:p w:rsidR="00726D66" w:rsidRPr="004D6DBB" w:rsidRDefault="00726D66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Читание (славянское)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Читательница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Читательская аудитория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Читательская группа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Читательская деятельность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Читательская задача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Читательская коммуникация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Читательская компетентность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Читательская конференция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Читательская культура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Читательская публика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Читательская рефлексия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Читательская социометрия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Читательская установка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Читательская элита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Читательские вкусы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Читательские династии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Читательские дневники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Читательские записи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Читательские интересы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Читательские пометы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Читательские потребности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Читательские предпочтения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Читательские умения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Читательский адрес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Читательский бум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Читательский выбор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Читательский дневник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Читательский опыт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Читательский отзыв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Читательский спрос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Читательский формуляр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Читательское восприятие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Читательское мастерство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Читательское поведение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Читательское поле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Читательское развитие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Читающая нация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Читка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с комментариями</w:t>
      </w:r>
    </w:p>
    <w:p w:rsidR="009D3C42" w:rsidRPr="004D6DBB" w:rsidRDefault="00726D66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 без словаря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в структуре досуга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в структуре образования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вслух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глобальное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детей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детей с особыми потребностями</w:t>
      </w:r>
    </w:p>
    <w:p w:rsidR="00726D66" w:rsidRPr="004D6DBB" w:rsidRDefault="00726D66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 для себя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и развитие личности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и развитие речи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изучающее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как вид общения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как вид речевой деятельности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как деятельность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как компонент образования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как наслаждение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как общение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как предмет изучения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как предмет познания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как процесс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как сложный психомоторный навык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как средство воспитания (нравственного, этического, художественного, интеллектуального и т. д.)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как средство социализации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как учебный предмет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как феномен культуры</w:t>
      </w:r>
    </w:p>
    <w:p w:rsidR="00B837AF" w:rsidRPr="004D6DBB" w:rsidRDefault="00726D66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 как фундамент цивилизации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как функция книги (текста)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как явление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логическое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на иностранном языке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по Брайлю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подростков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подростков из группы риска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прессы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про себя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просмотровое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с губ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с лица</w:t>
      </w:r>
    </w:p>
    <w:p w:rsidR="009E72F8" w:rsidRDefault="00726D66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 с наслаждением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с экрана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со словарем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художественное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художественной литературы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B837AF"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тение эстетическое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Чтение юношества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Чтец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Чтиво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Эволюция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Экзистенциальная модель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Экзистенциальное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Экстенсивное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Электронное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Электронные устройства для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Элементарное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Элитарное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Эффективное чтение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Эффективность чтения</w:t>
      </w: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Ядро читательской компетентности</w:t>
      </w: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3201" w:rsidRDefault="00793201" w:rsidP="001D6F37">
      <w:pPr>
        <w:spacing w:after="100" w:afterAutospacing="1" w:line="240" w:lineRule="auto"/>
        <w:rPr>
          <w:rFonts w:ascii="Times New Roman" w:eastAsia="Symbol" w:hAnsi="Times New Roman" w:cs="Times New Roman"/>
          <w:sz w:val="24"/>
          <w:szCs w:val="24"/>
        </w:rPr>
        <w:sectPr w:rsidR="00793201" w:rsidSect="009E72F8">
          <w:type w:val="continuous"/>
          <w:pgSz w:w="11906" w:h="16838"/>
          <w:pgMar w:top="568" w:right="850" w:bottom="1134" w:left="1701" w:header="708" w:footer="708" w:gutter="0"/>
          <w:cols w:num="2" w:space="283"/>
          <w:docGrid w:linePitch="360"/>
        </w:sectPr>
      </w:pPr>
    </w:p>
    <w:p w:rsidR="005A36BB" w:rsidRPr="00E82A2A" w:rsidRDefault="005A36BB" w:rsidP="001D6F37">
      <w:pPr>
        <w:spacing w:after="100" w:afterAutospacing="1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1D6F37" w:rsidRDefault="001D6F37" w:rsidP="001D6F37">
      <w:pPr>
        <w:spacing w:after="100" w:afterAutospacing="1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793201">
        <w:rPr>
          <w:rFonts w:ascii="Times New Roman" w:eastAsia="Symbol" w:hAnsi="Times New Roman" w:cs="Times New Roman"/>
          <w:sz w:val="28"/>
          <w:szCs w:val="28"/>
        </w:rPr>
        <w:t xml:space="preserve">При подготовке данного письма были использованы </w:t>
      </w:r>
      <w:r w:rsidR="001B6FC5" w:rsidRPr="00942B14">
        <w:rPr>
          <w:rFonts w:ascii="Times New Roman" w:eastAsia="Symbol" w:hAnsi="Times New Roman" w:cs="Times New Roman"/>
          <w:sz w:val="28"/>
          <w:szCs w:val="28"/>
        </w:rPr>
        <w:t>печатные издания и материалы</w:t>
      </w:r>
      <w:r w:rsidR="001B6FC5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1B6FC5" w:rsidRPr="00942B14">
        <w:rPr>
          <w:rFonts w:ascii="Times New Roman" w:eastAsia="Symbol" w:hAnsi="Times New Roman" w:cs="Times New Roman"/>
          <w:sz w:val="28"/>
          <w:szCs w:val="28"/>
        </w:rPr>
        <w:t xml:space="preserve"> из сети Интернет:</w:t>
      </w:r>
    </w:p>
    <w:p w:rsidR="00D854AC" w:rsidRPr="00131ECE" w:rsidRDefault="004E376F" w:rsidP="004E376F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Б</w:t>
      </w:r>
      <w:r w:rsidR="00D854AC" w:rsidRPr="00131ECE">
        <w:rPr>
          <w:rFonts w:ascii="Times New Roman" w:eastAsia="Symbol" w:hAnsi="Times New Roman" w:cs="Times New Roman"/>
          <w:sz w:val="28"/>
          <w:szCs w:val="28"/>
        </w:rPr>
        <w:t>орисова</w:t>
      </w:r>
      <w:r w:rsidR="004B0977" w:rsidRPr="00131ECE">
        <w:rPr>
          <w:rFonts w:ascii="Times New Roman" w:eastAsia="Symbol" w:hAnsi="Times New Roman" w:cs="Times New Roman"/>
          <w:sz w:val="28"/>
          <w:szCs w:val="28"/>
        </w:rPr>
        <w:t xml:space="preserve">, Л. Конкурс «Живая классика» выявил лучших юных чтецов </w:t>
      </w:r>
    </w:p>
    <w:p w:rsidR="00BE7C67" w:rsidRDefault="004B0977" w:rsidP="00273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</w:rPr>
        <w:t>/</w:t>
      </w:r>
      <w:r w:rsidR="00786489"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sz w:val="28"/>
          <w:szCs w:val="28"/>
        </w:rPr>
        <w:t>Л. Борисова // Ставроп. правда. - 2014. - 25 апр.</w:t>
      </w:r>
    </w:p>
    <w:p w:rsidR="001D6F37" w:rsidRPr="0066678A" w:rsidRDefault="001B798F" w:rsidP="0027301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E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E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, А.</w:t>
      </w:r>
      <w:r w:rsidR="007E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Флешмоб как форма работы школьной библиотеки по привлечению подростков к чтению / А.А. Иванова // Библиотека школы. - 2013. -  №8. </w:t>
      </w:r>
      <w:r w:rsidRPr="0021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0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2- 4.</w:t>
      </w:r>
    </w:p>
    <w:p w:rsidR="001B6FC5" w:rsidRPr="00131ECE" w:rsidRDefault="001B6FC5" w:rsidP="00273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7E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Мелентьева, Ю.П. Глоссарий по проблеме чтения / Ю.П. Мелентьева </w:t>
      </w:r>
    </w:p>
    <w:p w:rsidR="00131ECE" w:rsidRPr="00376447" w:rsidRDefault="001B6FC5" w:rsidP="0027301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6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Библиография. – 2013. - №3. - С. 35-38.</w:t>
      </w:r>
    </w:p>
    <w:p w:rsidR="00FA1229" w:rsidRPr="0066678A" w:rsidRDefault="00131ECE" w:rsidP="00273013">
      <w:pPr>
        <w:pStyle w:val="a3"/>
        <w:shd w:val="clear" w:color="auto" w:fill="FFFFFF"/>
        <w:spacing w:after="0"/>
        <w:ind w:left="0" w:right="2265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</w:t>
      </w:r>
      <w:r w:rsidR="004E376F">
        <w:rPr>
          <w:rFonts w:ascii="Times New Roman" w:eastAsia="Symbol" w:hAnsi="Times New Roman" w:cs="Times New Roman"/>
          <w:sz w:val="28"/>
          <w:szCs w:val="28"/>
        </w:rPr>
        <w:t xml:space="preserve">4. </w:t>
      </w:r>
      <w:r w:rsidR="007E2775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1B6FC5" w:rsidRPr="0066678A">
        <w:rPr>
          <w:rFonts w:ascii="Times New Roman" w:eastAsia="Symbol" w:hAnsi="Times New Roman" w:cs="Times New Roman"/>
          <w:sz w:val="28"/>
          <w:szCs w:val="28"/>
        </w:rPr>
        <w:t xml:space="preserve">Мутав, Л.Н. Удовольствие от совместного чтения. </w:t>
      </w:r>
      <w:r w:rsidR="00273013">
        <w:rPr>
          <w:rFonts w:ascii="Times New Roman" w:eastAsia="Symbol" w:hAnsi="Times New Roman" w:cs="Times New Roman"/>
          <w:sz w:val="28"/>
          <w:szCs w:val="28"/>
        </w:rPr>
        <w:t xml:space="preserve">   </w:t>
      </w:r>
      <w:r w:rsidR="001B6FC5" w:rsidRPr="0066678A">
        <w:rPr>
          <w:rFonts w:ascii="Times New Roman" w:eastAsia="Symbol" w:hAnsi="Times New Roman" w:cs="Times New Roman"/>
          <w:sz w:val="28"/>
          <w:szCs w:val="28"/>
        </w:rPr>
        <w:t xml:space="preserve">Проектный метод «STORYSACK» (сторисек) / Л.Н.Мутав // Библиотечное дело. </w:t>
      </w:r>
      <w:r w:rsidR="0021247A">
        <w:rPr>
          <w:rFonts w:ascii="Times New Roman" w:eastAsia="Symbol" w:hAnsi="Times New Roman" w:cs="Times New Roman"/>
          <w:sz w:val="28"/>
          <w:szCs w:val="28"/>
        </w:rPr>
        <w:t>-</w:t>
      </w:r>
      <w:r w:rsidR="001B6FC5" w:rsidRPr="0066678A">
        <w:rPr>
          <w:rFonts w:ascii="Times New Roman" w:eastAsia="Symbol" w:hAnsi="Times New Roman" w:cs="Times New Roman"/>
          <w:sz w:val="28"/>
          <w:szCs w:val="28"/>
        </w:rPr>
        <w:t xml:space="preserve"> 2008. </w:t>
      </w:r>
      <w:r w:rsidR="0021247A">
        <w:rPr>
          <w:rFonts w:ascii="Times New Roman" w:eastAsia="Symbol" w:hAnsi="Times New Roman" w:cs="Times New Roman"/>
          <w:sz w:val="28"/>
          <w:szCs w:val="28"/>
        </w:rPr>
        <w:t>-</w:t>
      </w:r>
      <w:r w:rsidR="001B6FC5" w:rsidRPr="0066678A">
        <w:rPr>
          <w:rFonts w:ascii="Times New Roman" w:eastAsia="Symbol" w:hAnsi="Times New Roman" w:cs="Times New Roman"/>
          <w:sz w:val="28"/>
          <w:szCs w:val="28"/>
        </w:rPr>
        <w:t xml:space="preserve"> №  23.</w:t>
      </w:r>
      <w:r w:rsidR="0021247A">
        <w:rPr>
          <w:rFonts w:ascii="Times New Roman" w:eastAsia="Symbol" w:hAnsi="Times New Roman" w:cs="Times New Roman"/>
          <w:sz w:val="28"/>
          <w:szCs w:val="28"/>
        </w:rPr>
        <w:t>-</w:t>
      </w:r>
      <w:r w:rsidR="001B6FC5" w:rsidRPr="0066678A">
        <w:rPr>
          <w:rFonts w:ascii="Times New Roman" w:eastAsia="Symbol" w:hAnsi="Times New Roman" w:cs="Times New Roman"/>
          <w:sz w:val="28"/>
          <w:szCs w:val="28"/>
        </w:rPr>
        <w:t xml:space="preserve"> С.41-43.</w:t>
      </w:r>
    </w:p>
    <w:p w:rsidR="00FA1229" w:rsidRPr="002D36AB" w:rsidRDefault="00131ECE" w:rsidP="00273013">
      <w:pPr>
        <w:pStyle w:val="a3"/>
        <w:shd w:val="clear" w:color="auto" w:fill="FFFFFF"/>
        <w:spacing w:after="0"/>
        <w:ind w:left="0" w:right="2265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</w:t>
      </w:r>
      <w:r w:rsidR="004E376F">
        <w:rPr>
          <w:rFonts w:ascii="Times New Roman" w:eastAsia="Symbol" w:hAnsi="Times New Roman" w:cs="Times New Roman"/>
          <w:sz w:val="28"/>
          <w:szCs w:val="28"/>
        </w:rPr>
        <w:t>5.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7E2775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1B6FC5" w:rsidRPr="002D36AB">
        <w:rPr>
          <w:rFonts w:ascii="Times New Roman" w:eastAsia="Symbol" w:hAnsi="Times New Roman" w:cs="Times New Roman"/>
          <w:sz w:val="28"/>
          <w:szCs w:val="28"/>
        </w:rPr>
        <w:t xml:space="preserve">Пеннак, Д. Как роман: [пед. эссе] /Даниэль Пеннак: </w:t>
      </w:r>
      <w:r w:rsidR="0021247A">
        <w:rPr>
          <w:rFonts w:ascii="Times New Roman" w:eastAsia="Symbol" w:hAnsi="Times New Roman" w:cs="Times New Roman"/>
          <w:sz w:val="28"/>
          <w:szCs w:val="28"/>
        </w:rPr>
        <w:t>пер</w:t>
      </w:r>
      <w:r w:rsidR="001B6FC5" w:rsidRPr="002D36AB">
        <w:rPr>
          <w:rFonts w:ascii="Times New Roman" w:eastAsia="Symbol" w:hAnsi="Times New Roman" w:cs="Times New Roman"/>
          <w:sz w:val="28"/>
          <w:szCs w:val="28"/>
        </w:rPr>
        <w:t xml:space="preserve">. с фр. Натальи Шаховской. - [2-е изд.]- М.: Самокат, 2010. </w:t>
      </w:r>
      <w:r w:rsidR="0021247A">
        <w:rPr>
          <w:rFonts w:ascii="Times New Roman" w:eastAsia="Symbol" w:hAnsi="Times New Roman" w:cs="Times New Roman"/>
          <w:sz w:val="28"/>
          <w:szCs w:val="28"/>
        </w:rPr>
        <w:t>-</w:t>
      </w:r>
      <w:r w:rsidR="001B6FC5" w:rsidRPr="002D36AB">
        <w:rPr>
          <w:rFonts w:ascii="Times New Roman" w:eastAsia="Symbol" w:hAnsi="Times New Roman" w:cs="Times New Roman"/>
          <w:sz w:val="28"/>
          <w:szCs w:val="28"/>
        </w:rPr>
        <w:t xml:space="preserve"> 160 с. </w:t>
      </w:r>
      <w:r w:rsidR="0021247A">
        <w:rPr>
          <w:rFonts w:ascii="Times New Roman" w:eastAsia="Symbol" w:hAnsi="Times New Roman" w:cs="Times New Roman"/>
          <w:sz w:val="28"/>
          <w:szCs w:val="28"/>
        </w:rPr>
        <w:t>-</w:t>
      </w:r>
      <w:r w:rsidR="001B6FC5" w:rsidRPr="002D36AB">
        <w:rPr>
          <w:rFonts w:ascii="Times New Roman" w:eastAsia="Symbol" w:hAnsi="Times New Roman" w:cs="Times New Roman"/>
          <w:sz w:val="28"/>
          <w:szCs w:val="28"/>
        </w:rPr>
        <w:t xml:space="preserve"> (Серия «Самокат для родителей»).</w:t>
      </w:r>
    </w:p>
    <w:p w:rsidR="00FA1229" w:rsidRDefault="00131ECE" w:rsidP="00273013">
      <w:pPr>
        <w:shd w:val="clear" w:color="auto" w:fill="FFFFFF"/>
        <w:spacing w:after="0"/>
        <w:ind w:right="2265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</w:t>
      </w:r>
      <w:r w:rsidR="004E376F">
        <w:rPr>
          <w:rFonts w:ascii="Times New Roman" w:eastAsia="Symbol" w:hAnsi="Times New Roman" w:cs="Times New Roman"/>
          <w:sz w:val="28"/>
          <w:szCs w:val="28"/>
        </w:rPr>
        <w:t>6.</w:t>
      </w:r>
      <w:r w:rsidR="007E2775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273013">
        <w:rPr>
          <w:rFonts w:ascii="Times New Roman" w:eastAsia="Symbol" w:hAnsi="Times New Roman" w:cs="Times New Roman"/>
          <w:sz w:val="28"/>
          <w:szCs w:val="28"/>
        </w:rPr>
        <w:t>Ф</w:t>
      </w:r>
      <w:r w:rsidR="001B6FC5" w:rsidRPr="00942B14">
        <w:rPr>
          <w:rFonts w:ascii="Times New Roman" w:eastAsia="Symbol" w:hAnsi="Times New Roman" w:cs="Times New Roman"/>
          <w:sz w:val="28"/>
          <w:szCs w:val="28"/>
        </w:rPr>
        <w:t>аулер, С. «Тридцать минут в неделю с пользой на всю жизнь»</w:t>
      </w:r>
      <w:r w:rsidR="001B6FC5">
        <w:rPr>
          <w:rFonts w:ascii="Times New Roman" w:eastAsia="Symbol" w:hAnsi="Times New Roman" w:cs="Times New Roman"/>
          <w:sz w:val="28"/>
          <w:szCs w:val="28"/>
        </w:rPr>
        <w:t xml:space="preserve"> / С. Фаулер</w:t>
      </w:r>
      <w:r w:rsidR="001B6FC5" w:rsidRPr="00942B14">
        <w:rPr>
          <w:rFonts w:ascii="Times New Roman" w:eastAsia="Symbol" w:hAnsi="Times New Roman" w:cs="Times New Roman"/>
          <w:sz w:val="28"/>
          <w:szCs w:val="28"/>
        </w:rPr>
        <w:t xml:space="preserve"> // Современная библиотека.</w:t>
      </w:r>
      <w:r w:rsidR="0021247A">
        <w:rPr>
          <w:rFonts w:ascii="Times New Roman" w:eastAsia="Symbol" w:hAnsi="Times New Roman" w:cs="Times New Roman"/>
          <w:sz w:val="28"/>
          <w:szCs w:val="28"/>
        </w:rPr>
        <w:t>-</w:t>
      </w:r>
      <w:r w:rsidR="001B6FC5" w:rsidRPr="00942B14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1B6FC5" w:rsidRPr="0066678A">
        <w:rPr>
          <w:rFonts w:ascii="Times New Roman" w:eastAsia="Symbol" w:hAnsi="Times New Roman" w:cs="Times New Roman"/>
          <w:sz w:val="28"/>
          <w:szCs w:val="28"/>
        </w:rPr>
        <w:t xml:space="preserve">2010. </w:t>
      </w:r>
      <w:r w:rsidR="0021247A">
        <w:rPr>
          <w:rFonts w:ascii="Times New Roman" w:eastAsia="Symbol" w:hAnsi="Times New Roman" w:cs="Times New Roman"/>
          <w:sz w:val="28"/>
          <w:szCs w:val="28"/>
        </w:rPr>
        <w:t>-</w:t>
      </w:r>
      <w:r w:rsidR="001B6FC5" w:rsidRPr="0066678A">
        <w:rPr>
          <w:rFonts w:ascii="Times New Roman" w:eastAsia="Symbol" w:hAnsi="Times New Roman" w:cs="Times New Roman"/>
          <w:sz w:val="28"/>
          <w:szCs w:val="28"/>
        </w:rPr>
        <w:t xml:space="preserve"> № 3. </w:t>
      </w:r>
      <w:r w:rsidR="0021247A">
        <w:rPr>
          <w:rFonts w:ascii="Times New Roman" w:eastAsia="Symbol" w:hAnsi="Times New Roman" w:cs="Times New Roman"/>
          <w:sz w:val="28"/>
          <w:szCs w:val="28"/>
        </w:rPr>
        <w:t>-</w:t>
      </w:r>
      <w:r w:rsidR="001B6FC5" w:rsidRPr="0066678A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1B6FC5" w:rsidRPr="00942B14">
        <w:rPr>
          <w:rFonts w:ascii="Times New Roman" w:eastAsia="Symbol" w:hAnsi="Times New Roman" w:cs="Times New Roman"/>
          <w:sz w:val="28"/>
          <w:szCs w:val="28"/>
        </w:rPr>
        <w:t>С</w:t>
      </w:r>
      <w:r w:rsidR="001B6FC5" w:rsidRPr="0066678A">
        <w:rPr>
          <w:rFonts w:ascii="Times New Roman" w:eastAsia="Symbol" w:hAnsi="Times New Roman" w:cs="Times New Roman"/>
          <w:sz w:val="28"/>
          <w:szCs w:val="28"/>
        </w:rPr>
        <w:t xml:space="preserve">. 110 </w:t>
      </w:r>
      <w:r w:rsidR="0021247A">
        <w:rPr>
          <w:rFonts w:ascii="Times New Roman" w:eastAsia="Symbol" w:hAnsi="Times New Roman" w:cs="Times New Roman"/>
          <w:sz w:val="28"/>
          <w:szCs w:val="28"/>
        </w:rPr>
        <w:t>-</w:t>
      </w:r>
      <w:r w:rsidR="001B6FC5" w:rsidRPr="0066678A">
        <w:rPr>
          <w:rFonts w:ascii="Times New Roman" w:eastAsia="Symbol" w:hAnsi="Times New Roman" w:cs="Times New Roman"/>
          <w:sz w:val="28"/>
          <w:szCs w:val="28"/>
        </w:rPr>
        <w:t xml:space="preserve"> 111.</w:t>
      </w:r>
    </w:p>
    <w:p w:rsidR="004E376F" w:rsidRDefault="00131ECE" w:rsidP="004E376F">
      <w:pPr>
        <w:shd w:val="clear" w:color="auto" w:fill="FFFFFF"/>
        <w:spacing w:after="0"/>
        <w:ind w:right="2265"/>
        <w:jc w:val="both"/>
        <w:rPr>
          <w:rFonts w:ascii="Times New Roman" w:eastAsia="Symbo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6FC5" w:rsidRPr="00FA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Щинникова В.И.,</w:t>
      </w:r>
      <w:r w:rsidR="001B6FC5" w:rsidRPr="00FA1229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 </w:t>
      </w:r>
      <w:r w:rsidR="001B6FC5" w:rsidRPr="00FA1229">
        <w:rPr>
          <w:rFonts w:ascii="Times New Roman" w:hAnsi="Times New Roman" w:cs="Times New Roman"/>
          <w:color w:val="000000" w:themeColor="text1"/>
          <w:sz w:val="28"/>
          <w:szCs w:val="28"/>
        </w:rPr>
        <w:t>Подарить радость чтения: новые формы продвижения чтения в молодежной и детской среде</w:t>
      </w:r>
      <w:r w:rsidR="00D85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4AC" w:rsidRPr="00D854AC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D854A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="00D854AC" w:rsidRPr="00D854A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1B6FC5" w:rsidRPr="00FA1229">
        <w:rPr>
          <w:rFonts w:ascii="Times New Roman" w:eastAsia="Symbol" w:hAnsi="Times New Roman" w:cs="Times New Roman"/>
          <w:color w:val="000000" w:themeColor="text1"/>
          <w:sz w:val="20"/>
          <w:szCs w:val="20"/>
        </w:rPr>
        <w:t xml:space="preserve">  </w:t>
      </w:r>
      <w:r w:rsidR="00D854AC" w:rsidRPr="00D854AC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/</w:t>
      </w:r>
      <w:r w:rsidR="001B6FC5" w:rsidRPr="00FA1229">
        <w:rPr>
          <w:rFonts w:ascii="Times New Roman" w:eastAsia="Symbol" w:hAnsi="Times New Roman" w:cs="Times New Roman"/>
          <w:color w:val="000000" w:themeColor="text1"/>
          <w:sz w:val="20"/>
          <w:szCs w:val="20"/>
        </w:rPr>
        <w:t xml:space="preserve"> </w:t>
      </w:r>
      <w:r w:rsidR="001B6FC5" w:rsidRPr="00FA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В.И. Щинникова</w:t>
      </w:r>
      <w:r w:rsidR="00AB4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12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B4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Омск, 2010.</w:t>
      </w:r>
      <w:r w:rsidR="00212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3CD0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- </w:t>
      </w:r>
      <w:r w:rsidR="0021247A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 </w:t>
      </w:r>
      <w:r w:rsidR="00493CD0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Режим доступа: </w:t>
      </w:r>
      <w:r w:rsidR="00493CD0">
        <w:rPr>
          <w:rFonts w:ascii="Times New Roman" w:eastAsia="Symbol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493CD0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: // </w:t>
      </w:r>
      <w:r w:rsidR="00AB4728" w:rsidRPr="00AB4728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oubomsk.ru</w:t>
      </w:r>
      <w:r w:rsidR="0021247A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.</w:t>
      </w:r>
    </w:p>
    <w:p w:rsidR="004E376F" w:rsidRPr="004E376F" w:rsidRDefault="00131ECE" w:rsidP="004E376F">
      <w:pPr>
        <w:shd w:val="clear" w:color="auto" w:fill="FFFFFF"/>
        <w:spacing w:after="0"/>
        <w:ind w:right="22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82A2A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 </w:t>
      </w:r>
      <w:r w:rsidR="002D36AB" w:rsidRPr="00E82A2A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 </w:t>
      </w:r>
      <w:r w:rsidR="004E376F" w:rsidRPr="004E376F">
        <w:rPr>
          <w:rFonts w:ascii="Times New Roman" w:eastAsia="Symbol" w:hAnsi="Times New Roman" w:cs="Times New Roman"/>
          <w:color w:val="000000" w:themeColor="text1"/>
          <w:sz w:val="28"/>
          <w:szCs w:val="28"/>
          <w:lang w:val="en-US"/>
        </w:rPr>
        <w:t>8.</w:t>
      </w:r>
      <w:r w:rsidR="002D36AB" w:rsidRPr="004E376F">
        <w:rPr>
          <w:rFonts w:ascii="Times New Roman" w:eastAsia="Symbol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86489" w:rsidRPr="005B6283">
        <w:rPr>
          <w:rFonts w:ascii="Times New Roman" w:eastAsia="Symbol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786489" w:rsidRPr="00131ECE">
        <w:rPr>
          <w:rFonts w:ascii="Times New Roman" w:eastAsia="Symbol" w:hAnsi="Times New Roman" w:cs="Times New Roman"/>
          <w:color w:val="000000" w:themeColor="text1"/>
          <w:sz w:val="28"/>
          <w:szCs w:val="28"/>
          <w:lang w:val="en-US"/>
        </w:rPr>
        <w:t>: //</w:t>
      </w:r>
      <w:r w:rsidR="00F264B5" w:rsidRPr="00131ECE">
        <w:rPr>
          <w:rFonts w:ascii="Times New Roman" w:eastAsia="Symbol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264B5" w:rsidRPr="005B6283">
        <w:rPr>
          <w:rFonts w:ascii="Times New Roman" w:eastAsia="Symbol" w:hAnsi="Times New Roman" w:cs="Times New Roman"/>
          <w:color w:val="000000" w:themeColor="text1"/>
          <w:sz w:val="28"/>
          <w:szCs w:val="28"/>
          <w:lang w:val="en-US"/>
        </w:rPr>
        <w:t>www</w:t>
      </w:r>
      <w:r w:rsidR="00F264B5" w:rsidRPr="00131ECE">
        <w:rPr>
          <w:rFonts w:ascii="Times New Roman" w:eastAsia="Symbol" w:hAnsi="Times New Roman" w:cs="Times New Roman"/>
          <w:color w:val="000000" w:themeColor="text1"/>
          <w:sz w:val="28"/>
          <w:szCs w:val="28"/>
          <w:lang w:val="en-US"/>
        </w:rPr>
        <w:t>.</w:t>
      </w:r>
      <w:r w:rsidR="00D854AC" w:rsidRPr="00131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D854AC" w:rsidRPr="005B6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</w:t>
      </w:r>
      <w:r w:rsidR="00F264B5" w:rsidRPr="005B6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qb</w:t>
      </w:r>
      <w:r w:rsidR="00D854AC" w:rsidRPr="005B6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ooks</w:t>
      </w:r>
      <w:r w:rsidR="00D854AC" w:rsidRPr="00131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D854AC" w:rsidRPr="005B6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</w:p>
    <w:p w:rsidR="004E376F" w:rsidRPr="004E376F" w:rsidRDefault="00131ECE" w:rsidP="004E376F">
      <w:pPr>
        <w:shd w:val="clear" w:color="auto" w:fill="FFFFFF"/>
        <w:spacing w:after="0"/>
        <w:ind w:right="2265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</w:pPr>
      <w:r w:rsidRPr="004E376F">
        <w:rPr>
          <w:rFonts w:ascii="Times New Roman" w:eastAsia="Symbol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="004E376F" w:rsidRPr="004E376F">
        <w:rPr>
          <w:rFonts w:ascii="Times New Roman" w:eastAsia="Symbol" w:hAnsi="Times New Roman" w:cs="Times New Roman"/>
          <w:color w:val="000000" w:themeColor="text1"/>
          <w:sz w:val="28"/>
          <w:szCs w:val="28"/>
          <w:lang w:val="en-US"/>
        </w:rPr>
        <w:t>9.</w:t>
      </w:r>
      <w:r w:rsidR="002D36AB" w:rsidRPr="00131ECE">
        <w:rPr>
          <w:rFonts w:ascii="Times New Roman" w:eastAsia="Symbol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86489" w:rsidRPr="005B6283">
        <w:rPr>
          <w:rFonts w:ascii="Times New Roman" w:eastAsia="Symbol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786489" w:rsidRPr="00131ECE">
        <w:rPr>
          <w:rFonts w:ascii="Times New Roman" w:eastAsia="Symbol" w:hAnsi="Times New Roman" w:cs="Times New Roman"/>
          <w:color w:val="000000" w:themeColor="text1"/>
          <w:sz w:val="28"/>
          <w:szCs w:val="28"/>
          <w:lang w:val="en-US"/>
        </w:rPr>
        <w:t>: //</w:t>
      </w:r>
      <w:r w:rsidR="00A00C88" w:rsidRPr="00131ECE">
        <w:rPr>
          <w:rFonts w:ascii="Times New Roman" w:eastAsia="Symbol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00C88" w:rsidRPr="005B6283">
        <w:rPr>
          <w:rFonts w:ascii="Times New Roman" w:eastAsia="Symbol" w:hAnsi="Times New Roman" w:cs="Times New Roman"/>
          <w:color w:val="000000" w:themeColor="text1"/>
          <w:sz w:val="28"/>
          <w:szCs w:val="28"/>
          <w:lang w:val="en-US"/>
        </w:rPr>
        <w:t>sodb</w:t>
      </w:r>
      <w:r w:rsidR="00A00C88" w:rsidRPr="00131ECE">
        <w:rPr>
          <w:rFonts w:ascii="Times New Roman" w:eastAsia="Symbol" w:hAnsi="Times New Roman" w:cs="Times New Roman"/>
          <w:color w:val="000000" w:themeColor="text1"/>
          <w:sz w:val="28"/>
          <w:szCs w:val="28"/>
          <w:lang w:val="en-US"/>
        </w:rPr>
        <w:t>.</w:t>
      </w:r>
      <w:r w:rsidR="00A00C88" w:rsidRPr="005B6283">
        <w:rPr>
          <w:rFonts w:ascii="Times New Roman" w:eastAsia="Symbol" w:hAnsi="Times New Roman" w:cs="Times New Roman"/>
          <w:color w:val="000000" w:themeColor="text1"/>
          <w:sz w:val="28"/>
          <w:szCs w:val="28"/>
          <w:lang w:val="en-US"/>
        </w:rPr>
        <w:t>ru</w:t>
      </w:r>
      <w:r w:rsidR="00A00C88" w:rsidRPr="00131EC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 xml:space="preserve"> </w:t>
      </w:r>
    </w:p>
    <w:p w:rsidR="004E376F" w:rsidRPr="004E376F" w:rsidRDefault="004E376F" w:rsidP="004E376F">
      <w:pPr>
        <w:shd w:val="clear" w:color="auto" w:fill="FFFFFF"/>
        <w:spacing w:after="0"/>
        <w:ind w:right="226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E376F">
        <w:rPr>
          <w:rFonts w:ascii="Times New Roman" w:eastAsia="Symbol" w:hAnsi="Times New Roman" w:cs="Times New Roman"/>
          <w:color w:val="000000" w:themeColor="text1"/>
          <w:sz w:val="28"/>
          <w:szCs w:val="28"/>
          <w:lang w:val="en-US"/>
        </w:rPr>
        <w:t>10.</w:t>
      </w:r>
      <w:r w:rsidR="00131ECE" w:rsidRPr="004E376F">
        <w:rPr>
          <w:rFonts w:ascii="Times New Roman" w:eastAsia="Symbol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86489" w:rsidRPr="005B6283">
        <w:rPr>
          <w:rFonts w:ascii="Times New Roman" w:eastAsia="Symbol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786489" w:rsidRPr="004E376F">
        <w:rPr>
          <w:rFonts w:ascii="Times New Roman" w:eastAsia="Symbol" w:hAnsi="Times New Roman" w:cs="Times New Roman"/>
          <w:color w:val="000000" w:themeColor="text1"/>
          <w:sz w:val="28"/>
          <w:szCs w:val="28"/>
          <w:lang w:val="en-US"/>
        </w:rPr>
        <w:t xml:space="preserve">: // </w:t>
      </w:r>
      <w:hyperlink r:id="rId16" w:history="1">
        <w:r w:rsidR="00A00C88" w:rsidRPr="004E376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yongreaders.ru</w:t>
        </w:r>
      </w:hyperlink>
    </w:p>
    <w:p w:rsidR="00D854AC" w:rsidRPr="004E376F" w:rsidRDefault="004E376F" w:rsidP="004E376F">
      <w:pPr>
        <w:shd w:val="clear" w:color="auto" w:fill="FFFFFF"/>
        <w:spacing w:after="0"/>
        <w:ind w:right="22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76F">
        <w:rPr>
          <w:rFonts w:ascii="Times New Roman" w:eastAsia="Symbol" w:hAnsi="Times New Roman" w:cs="Times New Roman"/>
          <w:color w:val="000000" w:themeColor="text1"/>
          <w:sz w:val="28"/>
          <w:szCs w:val="28"/>
          <w:lang w:val="en-US"/>
        </w:rPr>
        <w:t>11.</w:t>
      </w:r>
      <w:r w:rsidR="00131ECE" w:rsidRPr="004E376F">
        <w:rPr>
          <w:rFonts w:ascii="Times New Roman" w:eastAsia="Symbol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86489" w:rsidRPr="004E376F">
        <w:rPr>
          <w:rFonts w:ascii="Times New Roman" w:eastAsia="Symbol" w:hAnsi="Times New Roman" w:cs="Times New Roman"/>
          <w:color w:val="000000" w:themeColor="text1"/>
          <w:sz w:val="28"/>
          <w:szCs w:val="28"/>
          <w:lang w:val="en-US"/>
        </w:rPr>
        <w:t xml:space="preserve">http: // </w:t>
      </w:r>
      <w:r w:rsidR="0021247A" w:rsidRPr="004E376F">
        <w:rPr>
          <w:rFonts w:ascii="Times New Roman" w:eastAsia="Symbol" w:hAnsi="Times New Roman" w:cs="Times New Roman"/>
          <w:color w:val="000000" w:themeColor="text1"/>
          <w:sz w:val="28"/>
          <w:szCs w:val="28"/>
          <w:lang w:val="en-US"/>
        </w:rPr>
        <w:t>www.</w:t>
      </w:r>
      <w:hyperlink r:id="rId17" w:history="1">
        <w:r w:rsidR="002D36AB" w:rsidRPr="004E376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stavminobr</w:t>
        </w:r>
        <w:r w:rsidR="002D36AB" w:rsidRPr="004E376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2D36AB" w:rsidRPr="004E376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D854AC" w:rsidRPr="004E37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4728" w:rsidRPr="005B6283" w:rsidRDefault="00AB4728" w:rsidP="00273013">
      <w:pPr>
        <w:pStyle w:val="a3"/>
        <w:tabs>
          <w:tab w:val="left" w:pos="567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4AC" w:rsidRPr="000E5DE6" w:rsidRDefault="002D36AB" w:rsidP="004E376F">
      <w:pPr>
        <w:pStyle w:val="a3"/>
        <w:tabs>
          <w:tab w:val="left" w:pos="567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5DE6"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</w:t>
      </w:r>
      <w:r w:rsidR="00E82A2A">
        <w:rPr>
          <w:rFonts w:ascii="Times New Roman" w:hAnsi="Times New Roman" w:cs="Times New Roman"/>
          <w:sz w:val="28"/>
          <w:szCs w:val="28"/>
          <w:u w:val="single"/>
        </w:rPr>
        <w:t xml:space="preserve"> по теме</w:t>
      </w:r>
      <w:r w:rsidR="00AB4728" w:rsidRPr="000E5DE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264B5" w:rsidRPr="000E5DE6" w:rsidRDefault="00F264B5" w:rsidP="00273013">
      <w:pPr>
        <w:pStyle w:val="a3"/>
        <w:tabs>
          <w:tab w:val="left" w:pos="567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AF25AA" w:rsidRDefault="00162491" w:rsidP="00AF25AA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1. </w:t>
      </w:r>
      <w:r w:rsidR="002D36AB" w:rsidRPr="004E376F">
        <w:rPr>
          <w:rFonts w:ascii="Times New Roman" w:eastAsia="Symbol" w:hAnsi="Times New Roman" w:cs="Times New Roman"/>
          <w:sz w:val="28"/>
          <w:szCs w:val="28"/>
        </w:rPr>
        <w:t xml:space="preserve">Иванова, Г. А. Чтение, грамотность и библиотеки / Г. А. Иванова, В.П. Чудинова // Библиотечно-информационное обслуживание детей и юношества за рубежом / Г.А.Иванова,  В.П. Чудинова. </w:t>
      </w:r>
      <w:r w:rsidR="0021247A" w:rsidRPr="004E376F">
        <w:rPr>
          <w:rFonts w:ascii="Times New Roman" w:eastAsia="Symbol" w:hAnsi="Times New Roman" w:cs="Times New Roman"/>
          <w:sz w:val="28"/>
          <w:szCs w:val="28"/>
        </w:rPr>
        <w:t>-</w:t>
      </w:r>
      <w:r w:rsidR="002D36AB" w:rsidRPr="004E376F">
        <w:rPr>
          <w:rFonts w:ascii="Times New Roman" w:eastAsia="Symbol" w:hAnsi="Times New Roman" w:cs="Times New Roman"/>
          <w:sz w:val="28"/>
          <w:szCs w:val="28"/>
        </w:rPr>
        <w:t xml:space="preserve"> М., 2012. </w:t>
      </w:r>
      <w:r w:rsidR="0021247A" w:rsidRPr="004E376F">
        <w:rPr>
          <w:rFonts w:ascii="Times New Roman" w:eastAsia="Symbol" w:hAnsi="Times New Roman" w:cs="Times New Roman"/>
          <w:sz w:val="28"/>
          <w:szCs w:val="28"/>
        </w:rPr>
        <w:t>-</w:t>
      </w:r>
      <w:r w:rsidR="002D36AB" w:rsidRPr="004E376F">
        <w:rPr>
          <w:rFonts w:ascii="Times New Roman" w:eastAsia="Symbol" w:hAnsi="Times New Roman" w:cs="Times New Roman"/>
          <w:sz w:val="28"/>
          <w:szCs w:val="28"/>
        </w:rPr>
        <w:t xml:space="preserve"> С.19-70.</w:t>
      </w:r>
      <w:r w:rsidR="00AF25AA">
        <w:rPr>
          <w:rFonts w:ascii="Times New Roman" w:eastAsia="Symbol" w:hAnsi="Times New Roman" w:cs="Times New Roman"/>
          <w:sz w:val="28"/>
          <w:szCs w:val="28"/>
        </w:rPr>
        <w:t xml:space="preserve"> </w:t>
      </w:r>
    </w:p>
    <w:p w:rsidR="00162491" w:rsidRDefault="00273013" w:rsidP="001624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B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6AB" w:rsidRPr="00AB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Журнист, Л. Флешмоб, или «Вспышка толпы»: акция для любого прохожего/ Л. Журнист // Библиотека.</w:t>
      </w:r>
      <w:r w:rsidR="00E8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6AB" w:rsidRPr="00AB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- 2013.</w:t>
      </w:r>
      <w:r w:rsidR="00E8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36AB" w:rsidRPr="00AB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7. – С.1.</w:t>
      </w:r>
    </w:p>
    <w:p w:rsidR="00162491" w:rsidRDefault="00273013" w:rsidP="0016249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B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Лобырева, О. Полчаса перед сном :</w:t>
      </w:r>
      <w:r w:rsidR="002D36AB" w:rsidRPr="00BE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2D3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акции</w:t>
      </w:r>
      <w:r w:rsidR="002D36AB" w:rsidRPr="00BE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«Читаем перед сном» ЦДЮБ </w:t>
      </w:r>
      <w:r w:rsidR="00AF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D3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Нижнего Тагила»</w:t>
      </w:r>
      <w:r w:rsidR="002D36AB" w:rsidRPr="00FA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2D3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О. Лобырева, Л. Скидан, Т. Рубцова // Библиотечное дело. – 2013. - № 10. </w:t>
      </w:r>
      <w:r w:rsidR="00E8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3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43-44.</w:t>
      </w:r>
    </w:p>
    <w:p w:rsidR="00162491" w:rsidRDefault="00273013" w:rsidP="0016249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5A36BB" w:rsidRPr="005A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чтения доступен каждому: из опыта работы библиотек</w:t>
      </w:r>
      <w:r w:rsidR="004D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</w:t>
      </w:r>
      <w:r w:rsidR="005A36BB" w:rsidRPr="005A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продвижению книги и чтения</w:t>
      </w:r>
      <w:r w:rsidR="005A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Ставроп. </w:t>
      </w:r>
      <w:r w:rsidR="00E8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гос. </w:t>
      </w:r>
      <w:r w:rsidR="005A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</w:t>
      </w:r>
      <w:r w:rsidR="004D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A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</w:t>
      </w:r>
      <w:r w:rsidR="004D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</w:t>
      </w:r>
      <w:r w:rsidR="004D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A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</w:t>
      </w:r>
      <w:r w:rsidR="004D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A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им. М.Ю. Лермонтова; сост. Г.</w:t>
      </w:r>
      <w:r w:rsidR="00E8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Павлова.</w:t>
      </w:r>
      <w:r w:rsidR="004D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A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4D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таврополь, 2012. – 112с.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3044" w:rsidRDefault="004E376F" w:rsidP="0016249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AF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D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ациональная программа поддержки и развития чтения.</w:t>
      </w:r>
      <w:r w:rsidR="00AF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4D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МЦБС, 2007.</w:t>
      </w:r>
      <w:r w:rsidR="00AF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- 56с.</w:t>
      </w:r>
    </w:p>
    <w:p w:rsidR="004D3044" w:rsidRPr="004D3044" w:rsidRDefault="00273013" w:rsidP="00162491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C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Пантюхова,</w:t>
      </w:r>
      <w:r w:rsidR="00AF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Т.В. Дерево, воспетое в книге: о методике организации библиотечной акции </w:t>
      </w:r>
      <w:r w:rsidR="004D3044" w:rsidRPr="004D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13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D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</w:t>
      </w:r>
      <w:r w:rsidR="00AF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D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алле</w:t>
      </w:r>
      <w:r w:rsidR="00AF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3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D3044" w:rsidRPr="004D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4D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Т.В. Пантюхова // Библиотека в школе.  </w:t>
      </w:r>
      <w:r w:rsidR="00E8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2013. -</w:t>
      </w:r>
      <w:r w:rsidR="00E8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№2. </w:t>
      </w:r>
      <w:r w:rsidR="00AF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r w:rsidR="0013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47-49.</w:t>
      </w:r>
    </w:p>
    <w:p w:rsidR="004D3044" w:rsidRPr="005A36BB" w:rsidRDefault="004D3044" w:rsidP="00162491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91" w:rsidRDefault="00162491" w:rsidP="00162491">
      <w:pPr>
        <w:pStyle w:val="a3"/>
        <w:shd w:val="clear" w:color="auto" w:fill="FFFFFF"/>
        <w:spacing w:after="0" w:line="23" w:lineRule="atLeast"/>
        <w:ind w:left="0" w:right="2262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7. </w:t>
      </w:r>
      <w:r w:rsidR="000E5DE6" w:rsidRPr="00162491">
        <w:rPr>
          <w:rFonts w:ascii="Times New Roman" w:eastAsia="Symbol" w:hAnsi="Times New Roman" w:cs="Times New Roman"/>
          <w:sz w:val="28"/>
          <w:szCs w:val="28"/>
        </w:rPr>
        <w:t>Сокуренко, Е.</w:t>
      </w:r>
      <w:r w:rsidR="007E2775" w:rsidRPr="00162491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2D36AB" w:rsidRPr="00162491">
        <w:rPr>
          <w:rFonts w:ascii="Times New Roman" w:eastAsia="Symbol" w:hAnsi="Times New Roman" w:cs="Times New Roman"/>
          <w:sz w:val="28"/>
          <w:szCs w:val="28"/>
        </w:rPr>
        <w:t xml:space="preserve">Книжка – путешественница, или </w:t>
      </w:r>
      <w:r w:rsidR="00273013" w:rsidRPr="00162491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2D36AB" w:rsidRPr="00162491">
        <w:rPr>
          <w:rFonts w:ascii="Times New Roman" w:eastAsia="Symbol" w:hAnsi="Times New Roman" w:cs="Times New Roman"/>
          <w:sz w:val="28"/>
          <w:szCs w:val="28"/>
        </w:rPr>
        <w:t>Новый вид охоты : [о развитии буккроссинга в России] / Е. Сокуренко // Библиополе. - 2012.- № 9.- С.5-8.</w:t>
      </w:r>
    </w:p>
    <w:p w:rsidR="005B6283" w:rsidRPr="00162491" w:rsidRDefault="00162491" w:rsidP="00162491">
      <w:pPr>
        <w:pStyle w:val="a3"/>
        <w:shd w:val="clear" w:color="auto" w:fill="FFFFFF"/>
        <w:spacing w:after="0" w:line="23" w:lineRule="atLeast"/>
        <w:ind w:left="0" w:right="2262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8. </w:t>
      </w:r>
      <w:r w:rsidR="005B6283" w:rsidRPr="00162491">
        <w:rPr>
          <w:rFonts w:ascii="Times New Roman" w:eastAsia="Symbol" w:hAnsi="Times New Roman" w:cs="Times New Roman"/>
          <w:sz w:val="28"/>
          <w:szCs w:val="28"/>
        </w:rPr>
        <w:t>Чтение с листа, с экрана и «на слух» : опыт России и других стран: сборник материалов для руководителей программ по продвижению чтения / сост.: Е.Ю. Гениева, Ю. П. Мелентьева.</w:t>
      </w:r>
      <w:r w:rsidR="007E2775" w:rsidRPr="00162491">
        <w:rPr>
          <w:rFonts w:ascii="Times New Roman" w:eastAsia="Symbol" w:hAnsi="Times New Roman" w:cs="Times New Roman"/>
          <w:sz w:val="28"/>
          <w:szCs w:val="28"/>
        </w:rPr>
        <w:t xml:space="preserve"> - </w:t>
      </w:r>
      <w:r w:rsidR="005B6283" w:rsidRPr="00162491">
        <w:rPr>
          <w:rFonts w:ascii="Times New Roman" w:eastAsia="Symbol" w:hAnsi="Times New Roman" w:cs="Times New Roman"/>
          <w:sz w:val="28"/>
          <w:szCs w:val="28"/>
        </w:rPr>
        <w:t>М.:</w:t>
      </w:r>
      <w:r w:rsidR="00AF25AA" w:rsidRPr="00162491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5B6283" w:rsidRPr="00162491">
        <w:rPr>
          <w:rFonts w:ascii="Times New Roman" w:eastAsia="Symbol" w:hAnsi="Times New Roman" w:cs="Times New Roman"/>
          <w:sz w:val="28"/>
          <w:szCs w:val="28"/>
        </w:rPr>
        <w:t>РШБА, 2009.-256с.-</w:t>
      </w:r>
      <w:r w:rsidR="00AF25AA" w:rsidRPr="00162491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5B6283" w:rsidRPr="00162491">
        <w:rPr>
          <w:rFonts w:ascii="Times New Roman" w:eastAsia="Symbol" w:hAnsi="Times New Roman" w:cs="Times New Roman"/>
          <w:sz w:val="28"/>
          <w:szCs w:val="28"/>
        </w:rPr>
        <w:t xml:space="preserve"> (Профессиональная библиотека школьного библиотекаря. Приложение к журналу «Школьная библиотека». Сер. 1.</w:t>
      </w:r>
      <w:r w:rsidR="00AF25AA" w:rsidRPr="00162491">
        <w:rPr>
          <w:rFonts w:ascii="Times New Roman" w:eastAsia="Symbol" w:hAnsi="Times New Roman" w:cs="Times New Roman"/>
          <w:sz w:val="28"/>
          <w:szCs w:val="28"/>
        </w:rPr>
        <w:t>,</w:t>
      </w:r>
      <w:r w:rsidR="005B6283" w:rsidRPr="00162491">
        <w:rPr>
          <w:rFonts w:ascii="Times New Roman" w:eastAsia="Symbol" w:hAnsi="Times New Roman" w:cs="Times New Roman"/>
          <w:sz w:val="28"/>
          <w:szCs w:val="28"/>
        </w:rPr>
        <w:t xml:space="preserve"> Вып.11-12).</w:t>
      </w:r>
    </w:p>
    <w:p w:rsidR="005B6283" w:rsidRPr="005B6283" w:rsidRDefault="005B6283" w:rsidP="004E376F">
      <w:pPr>
        <w:shd w:val="clear" w:color="auto" w:fill="FFFFFF"/>
        <w:spacing w:after="0" w:line="23" w:lineRule="atLeast"/>
        <w:ind w:right="226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5B6283" w:rsidRPr="005B6283" w:rsidRDefault="005B6283" w:rsidP="00273013">
      <w:pPr>
        <w:shd w:val="clear" w:color="auto" w:fill="FFFFFF"/>
        <w:spacing w:after="0"/>
        <w:ind w:right="2265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5B6283" w:rsidRDefault="005B6283" w:rsidP="00273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5B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Иванова Н.Д., </w:t>
      </w:r>
    </w:p>
    <w:p w:rsidR="009E72F8" w:rsidRPr="005B6283" w:rsidRDefault="005B6283" w:rsidP="00273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г</w:t>
      </w:r>
      <w:r w:rsidRPr="005B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B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5B6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научно-методического отдела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72F8" w:rsidRPr="005B6283" w:rsidRDefault="009E72F8" w:rsidP="00273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72F8" w:rsidRPr="005B6283" w:rsidRDefault="009E72F8" w:rsidP="00273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2F8" w:rsidRDefault="009E72F8" w:rsidP="00273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273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273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273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273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273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273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273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72F8" w:rsidRDefault="009E72F8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6D66" w:rsidRPr="004D6DBB" w:rsidRDefault="00726D66" w:rsidP="00726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sectPr w:rsidR="00726D66" w:rsidRPr="004D6DBB" w:rsidSect="00FD5A16">
      <w:type w:val="continuous"/>
      <w:pgSz w:w="11906" w:h="16838"/>
      <w:pgMar w:top="568" w:right="850" w:bottom="1134" w:left="1701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8B"/>
    <w:multiLevelType w:val="hybridMultilevel"/>
    <w:tmpl w:val="2732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386F"/>
    <w:multiLevelType w:val="hybridMultilevel"/>
    <w:tmpl w:val="A89A8B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11499"/>
    <w:multiLevelType w:val="hybridMultilevel"/>
    <w:tmpl w:val="204C50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F72B5"/>
    <w:multiLevelType w:val="hybridMultilevel"/>
    <w:tmpl w:val="7960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C1753"/>
    <w:multiLevelType w:val="hybridMultilevel"/>
    <w:tmpl w:val="2732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F0B66"/>
    <w:multiLevelType w:val="hybridMultilevel"/>
    <w:tmpl w:val="6F56D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4307D"/>
    <w:multiLevelType w:val="hybridMultilevel"/>
    <w:tmpl w:val="0B66A08E"/>
    <w:lvl w:ilvl="0" w:tplc="97DECE1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2602254"/>
    <w:multiLevelType w:val="multilevel"/>
    <w:tmpl w:val="3798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B4243"/>
    <w:multiLevelType w:val="hybridMultilevel"/>
    <w:tmpl w:val="6B669116"/>
    <w:lvl w:ilvl="0" w:tplc="EAC2A6D2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2F6CDA"/>
    <w:multiLevelType w:val="hybridMultilevel"/>
    <w:tmpl w:val="90B292C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83C7957"/>
    <w:multiLevelType w:val="hybridMultilevel"/>
    <w:tmpl w:val="9A8C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95510"/>
    <w:multiLevelType w:val="hybridMultilevel"/>
    <w:tmpl w:val="311E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1B"/>
    <w:rsid w:val="000106C7"/>
    <w:rsid w:val="00014E3B"/>
    <w:rsid w:val="00024A48"/>
    <w:rsid w:val="000257B4"/>
    <w:rsid w:val="0004294A"/>
    <w:rsid w:val="00046EDA"/>
    <w:rsid w:val="000874A5"/>
    <w:rsid w:val="000E4AC2"/>
    <w:rsid w:val="000E5DE6"/>
    <w:rsid w:val="00123F60"/>
    <w:rsid w:val="00126E9E"/>
    <w:rsid w:val="00131ECE"/>
    <w:rsid w:val="001343A1"/>
    <w:rsid w:val="00162491"/>
    <w:rsid w:val="00182365"/>
    <w:rsid w:val="00185CCC"/>
    <w:rsid w:val="001B3058"/>
    <w:rsid w:val="001B6FC5"/>
    <w:rsid w:val="001B798F"/>
    <w:rsid w:val="001C49BA"/>
    <w:rsid w:val="001D6F37"/>
    <w:rsid w:val="0021247A"/>
    <w:rsid w:val="0024037B"/>
    <w:rsid w:val="00242677"/>
    <w:rsid w:val="00273013"/>
    <w:rsid w:val="002A3EE9"/>
    <w:rsid w:val="002B53A8"/>
    <w:rsid w:val="002C10CC"/>
    <w:rsid w:val="002D09C0"/>
    <w:rsid w:val="002D30AE"/>
    <w:rsid w:val="002D36AB"/>
    <w:rsid w:val="002D7D68"/>
    <w:rsid w:val="002F274E"/>
    <w:rsid w:val="00304F04"/>
    <w:rsid w:val="00335C49"/>
    <w:rsid w:val="00341681"/>
    <w:rsid w:val="00343116"/>
    <w:rsid w:val="0036344C"/>
    <w:rsid w:val="00374067"/>
    <w:rsid w:val="00376447"/>
    <w:rsid w:val="003A4464"/>
    <w:rsid w:val="003B3353"/>
    <w:rsid w:val="003B51F5"/>
    <w:rsid w:val="003C3D4A"/>
    <w:rsid w:val="003D0C60"/>
    <w:rsid w:val="003E4688"/>
    <w:rsid w:val="00417CFF"/>
    <w:rsid w:val="0042218F"/>
    <w:rsid w:val="00430DF3"/>
    <w:rsid w:val="00441DC8"/>
    <w:rsid w:val="00441DF0"/>
    <w:rsid w:val="004424B1"/>
    <w:rsid w:val="0044281B"/>
    <w:rsid w:val="00471979"/>
    <w:rsid w:val="004870E5"/>
    <w:rsid w:val="00493CD0"/>
    <w:rsid w:val="004B0977"/>
    <w:rsid w:val="004D3044"/>
    <w:rsid w:val="004D6DBB"/>
    <w:rsid w:val="004E376F"/>
    <w:rsid w:val="00535373"/>
    <w:rsid w:val="00562D6B"/>
    <w:rsid w:val="005677DA"/>
    <w:rsid w:val="00587125"/>
    <w:rsid w:val="00595533"/>
    <w:rsid w:val="005A002C"/>
    <w:rsid w:val="005A36BB"/>
    <w:rsid w:val="005B6283"/>
    <w:rsid w:val="005F58B7"/>
    <w:rsid w:val="0061597E"/>
    <w:rsid w:val="00622C07"/>
    <w:rsid w:val="00626E79"/>
    <w:rsid w:val="00627796"/>
    <w:rsid w:val="00652C84"/>
    <w:rsid w:val="0066678A"/>
    <w:rsid w:val="006A27F3"/>
    <w:rsid w:val="006A4B84"/>
    <w:rsid w:val="006C4707"/>
    <w:rsid w:val="006E71EB"/>
    <w:rsid w:val="007128B7"/>
    <w:rsid w:val="00726240"/>
    <w:rsid w:val="00726D66"/>
    <w:rsid w:val="00734A68"/>
    <w:rsid w:val="007447A3"/>
    <w:rsid w:val="00786489"/>
    <w:rsid w:val="00791BB3"/>
    <w:rsid w:val="00793201"/>
    <w:rsid w:val="007C18C1"/>
    <w:rsid w:val="007C3738"/>
    <w:rsid w:val="007D525E"/>
    <w:rsid w:val="007E2775"/>
    <w:rsid w:val="007F45A8"/>
    <w:rsid w:val="008119D4"/>
    <w:rsid w:val="00815449"/>
    <w:rsid w:val="0083082E"/>
    <w:rsid w:val="008350B1"/>
    <w:rsid w:val="00835843"/>
    <w:rsid w:val="008E2D75"/>
    <w:rsid w:val="00904E46"/>
    <w:rsid w:val="009154D9"/>
    <w:rsid w:val="009328C6"/>
    <w:rsid w:val="009647AF"/>
    <w:rsid w:val="00976258"/>
    <w:rsid w:val="00992017"/>
    <w:rsid w:val="009A269C"/>
    <w:rsid w:val="009A2C8A"/>
    <w:rsid w:val="009B02B6"/>
    <w:rsid w:val="009D3C42"/>
    <w:rsid w:val="009E72F8"/>
    <w:rsid w:val="00A00C88"/>
    <w:rsid w:val="00A14EC9"/>
    <w:rsid w:val="00A21C76"/>
    <w:rsid w:val="00A50088"/>
    <w:rsid w:val="00A65CFB"/>
    <w:rsid w:val="00A7082F"/>
    <w:rsid w:val="00A81C87"/>
    <w:rsid w:val="00A9168E"/>
    <w:rsid w:val="00A92357"/>
    <w:rsid w:val="00AB4728"/>
    <w:rsid w:val="00AB6AAF"/>
    <w:rsid w:val="00AC7A66"/>
    <w:rsid w:val="00AF25AA"/>
    <w:rsid w:val="00B10068"/>
    <w:rsid w:val="00B716E5"/>
    <w:rsid w:val="00B82ED5"/>
    <w:rsid w:val="00B837AF"/>
    <w:rsid w:val="00B95A69"/>
    <w:rsid w:val="00BD1626"/>
    <w:rsid w:val="00BE7C67"/>
    <w:rsid w:val="00C046DC"/>
    <w:rsid w:val="00C22F40"/>
    <w:rsid w:val="00C32A1F"/>
    <w:rsid w:val="00C513CF"/>
    <w:rsid w:val="00CC2108"/>
    <w:rsid w:val="00CD3F3A"/>
    <w:rsid w:val="00CE569B"/>
    <w:rsid w:val="00CF5848"/>
    <w:rsid w:val="00D238B1"/>
    <w:rsid w:val="00D36C91"/>
    <w:rsid w:val="00D5252D"/>
    <w:rsid w:val="00D574DE"/>
    <w:rsid w:val="00D6486D"/>
    <w:rsid w:val="00D64CCA"/>
    <w:rsid w:val="00D854AC"/>
    <w:rsid w:val="00D97870"/>
    <w:rsid w:val="00DD72C7"/>
    <w:rsid w:val="00E0059C"/>
    <w:rsid w:val="00E05BE4"/>
    <w:rsid w:val="00E066B2"/>
    <w:rsid w:val="00E53003"/>
    <w:rsid w:val="00E82A2A"/>
    <w:rsid w:val="00EA338B"/>
    <w:rsid w:val="00EC1743"/>
    <w:rsid w:val="00ED1080"/>
    <w:rsid w:val="00ED2FEB"/>
    <w:rsid w:val="00EE2C83"/>
    <w:rsid w:val="00EF4892"/>
    <w:rsid w:val="00F03B63"/>
    <w:rsid w:val="00F264B5"/>
    <w:rsid w:val="00F55431"/>
    <w:rsid w:val="00F9722D"/>
    <w:rsid w:val="00FA1229"/>
    <w:rsid w:val="00FB1847"/>
    <w:rsid w:val="00FD0F67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81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2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4281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4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4281B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2C8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C8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A002C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441D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81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2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4281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4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4281B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2C8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C8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A002C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441D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4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2147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hkinlib.spb.ru/arch_family.html" TargetMode="External"/><Relationship Id="rId13" Type="http://schemas.openxmlformats.org/officeDocument/2006/relationships/hyperlink" Target="http://www.pushkinlib.spb.ru/arch_tal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ushkinlib.spb.ru/arch_bookcase.html" TargetMode="External"/><Relationship Id="rId12" Type="http://schemas.openxmlformats.org/officeDocument/2006/relationships/hyperlink" Target="http://www.pushkinlib.spb.ru/arch_first_book.html" TargetMode="External"/><Relationship Id="rId17" Type="http://schemas.openxmlformats.org/officeDocument/2006/relationships/hyperlink" Target="http://www.stavmino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ngreader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shkinlib.spb.ru/arch_read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ushkinlib.spb.ru/arch_newy.html" TargetMode="External"/><Relationship Id="rId10" Type="http://schemas.openxmlformats.org/officeDocument/2006/relationships/hyperlink" Target="http://www.pushkinlib.spb.ru/arch_palitra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ushkinlib.spb.ru/arch_bookvse.html" TargetMode="External"/><Relationship Id="rId14" Type="http://schemas.openxmlformats.org/officeDocument/2006/relationships/hyperlink" Target="http://www.pushkinlib.spb.ru/arch_friends_famil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4B62-D41C-4408-8A20-23C1E272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4242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ОИКТ</cp:lastModifiedBy>
  <cp:revision>2</cp:revision>
  <cp:lastPrinted>2014-05-29T11:30:00Z</cp:lastPrinted>
  <dcterms:created xsi:type="dcterms:W3CDTF">2014-06-17T07:24:00Z</dcterms:created>
  <dcterms:modified xsi:type="dcterms:W3CDTF">2014-06-17T07:24:00Z</dcterms:modified>
</cp:coreProperties>
</file>